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C5F04" w14:textId="77777777" w:rsidR="00F412CD" w:rsidRPr="00835EDF" w:rsidRDefault="00F412CD" w:rsidP="00F5708C">
      <w:pPr>
        <w:shd w:val="clear" w:color="auto" w:fill="FFFFFF"/>
        <w:jc w:val="center"/>
        <w:rPr>
          <w:rFonts w:ascii="Arial" w:hAnsi="Arial" w:cs="Arial"/>
          <w:u w:val="single"/>
        </w:rPr>
      </w:pPr>
      <w:r w:rsidRPr="00835EDF">
        <w:rPr>
          <w:rFonts w:ascii="Arial" w:hAnsi="Arial" w:cs="Arial"/>
          <w:u w:val="single"/>
        </w:rPr>
        <w:t>AXMINSTER TOWN COUNCIL</w:t>
      </w:r>
    </w:p>
    <w:p w14:paraId="1FE5D7E0" w14:textId="77777777" w:rsidR="00F412CD" w:rsidRPr="00835EDF" w:rsidRDefault="00F412CD" w:rsidP="00F5708C">
      <w:pPr>
        <w:shd w:val="clear" w:color="auto" w:fill="FFFFFF"/>
        <w:jc w:val="center"/>
        <w:rPr>
          <w:rFonts w:ascii="Arial" w:hAnsi="Arial" w:cs="Arial"/>
          <w:u w:val="single"/>
        </w:rPr>
      </w:pPr>
    </w:p>
    <w:p w14:paraId="4F97616C" w14:textId="77777777" w:rsidR="00F412CD" w:rsidRPr="00835EDF" w:rsidRDefault="00FA1BDE" w:rsidP="00F5708C">
      <w:pPr>
        <w:shd w:val="clear" w:color="auto" w:fill="FFFFFF"/>
        <w:jc w:val="center"/>
        <w:rPr>
          <w:rFonts w:ascii="Arial" w:hAnsi="Arial" w:cs="Arial"/>
          <w:u w:val="single"/>
        </w:rPr>
      </w:pPr>
      <w:r w:rsidRPr="00835EDF">
        <w:rPr>
          <w:rFonts w:ascii="Arial" w:hAnsi="Arial" w:cs="Arial"/>
          <w:u w:val="single"/>
        </w:rPr>
        <w:t>NOTES</w:t>
      </w:r>
      <w:r w:rsidR="00F412CD" w:rsidRPr="00835EDF">
        <w:rPr>
          <w:rFonts w:ascii="Arial" w:hAnsi="Arial" w:cs="Arial"/>
          <w:u w:val="single"/>
        </w:rPr>
        <w:t xml:space="preserve"> OF </w:t>
      </w:r>
      <w:proofErr w:type="gramStart"/>
      <w:r w:rsidR="00F412CD" w:rsidRPr="00835EDF">
        <w:rPr>
          <w:rFonts w:ascii="Arial" w:hAnsi="Arial" w:cs="Arial"/>
          <w:u w:val="single"/>
        </w:rPr>
        <w:t>THE  MEETING</w:t>
      </w:r>
      <w:proofErr w:type="gramEnd"/>
      <w:r w:rsidR="00F412CD" w:rsidRPr="00835EDF">
        <w:rPr>
          <w:rFonts w:ascii="Arial" w:hAnsi="Arial" w:cs="Arial"/>
          <w:u w:val="single"/>
        </w:rPr>
        <w:t xml:space="preserve"> OF THE TRAFFIC MANAGEMENT COMMITTEE</w:t>
      </w:r>
    </w:p>
    <w:p w14:paraId="7D815D26" w14:textId="77777777" w:rsidR="00F412CD" w:rsidRPr="00835EDF" w:rsidRDefault="00F412CD" w:rsidP="00F5708C">
      <w:pPr>
        <w:shd w:val="clear" w:color="auto" w:fill="FFFFFF"/>
        <w:jc w:val="center"/>
        <w:rPr>
          <w:rFonts w:ascii="Arial" w:hAnsi="Arial" w:cs="Arial"/>
        </w:rPr>
      </w:pPr>
    </w:p>
    <w:p w14:paraId="66DF70BD" w14:textId="4249EB81" w:rsidR="00F412CD" w:rsidRPr="00835EDF" w:rsidRDefault="00F412CD" w:rsidP="00F5708C">
      <w:pPr>
        <w:shd w:val="clear" w:color="auto" w:fill="FFFFFF"/>
        <w:jc w:val="center"/>
        <w:rPr>
          <w:rFonts w:ascii="Arial" w:hAnsi="Arial" w:cs="Arial"/>
          <w:u w:val="single"/>
        </w:rPr>
      </w:pPr>
      <w:r w:rsidRPr="00835EDF">
        <w:rPr>
          <w:rFonts w:ascii="Arial" w:hAnsi="Arial" w:cs="Arial"/>
          <w:u w:val="single"/>
        </w:rPr>
        <w:t xml:space="preserve">Held at The Guildhall on </w:t>
      </w:r>
      <w:r w:rsidR="00D44CDF" w:rsidRPr="00835EDF">
        <w:rPr>
          <w:rFonts w:ascii="Arial" w:hAnsi="Arial" w:cs="Arial"/>
          <w:u w:val="single"/>
        </w:rPr>
        <w:t xml:space="preserve">Monday, </w:t>
      </w:r>
      <w:r w:rsidR="0052310E">
        <w:rPr>
          <w:rFonts w:ascii="Arial" w:hAnsi="Arial" w:cs="Arial"/>
          <w:u w:val="single"/>
        </w:rPr>
        <w:t>27</w:t>
      </w:r>
      <w:r w:rsidR="0052310E" w:rsidRPr="0052310E">
        <w:rPr>
          <w:rFonts w:ascii="Arial" w:hAnsi="Arial" w:cs="Arial"/>
          <w:u w:val="single"/>
          <w:vertAlign w:val="superscript"/>
        </w:rPr>
        <w:t>th</w:t>
      </w:r>
      <w:r w:rsidR="0052310E">
        <w:rPr>
          <w:rFonts w:ascii="Arial" w:hAnsi="Arial" w:cs="Arial"/>
          <w:u w:val="single"/>
        </w:rPr>
        <w:t xml:space="preserve"> January 2020</w:t>
      </w:r>
      <w:r w:rsidR="008C575B" w:rsidRPr="00835EDF">
        <w:rPr>
          <w:rFonts w:ascii="Arial" w:hAnsi="Arial" w:cs="Arial"/>
          <w:u w:val="single"/>
        </w:rPr>
        <w:t xml:space="preserve"> </w:t>
      </w:r>
      <w:r w:rsidR="00F51D00" w:rsidRPr="00835EDF">
        <w:rPr>
          <w:rFonts w:ascii="Arial" w:hAnsi="Arial" w:cs="Arial"/>
          <w:u w:val="single"/>
        </w:rPr>
        <w:t>at 2.</w:t>
      </w:r>
      <w:r w:rsidR="00917058" w:rsidRPr="00835EDF">
        <w:rPr>
          <w:rFonts w:ascii="Arial" w:hAnsi="Arial" w:cs="Arial"/>
          <w:u w:val="single"/>
        </w:rPr>
        <w:t>15</w:t>
      </w:r>
      <w:r w:rsidR="00AF78F3" w:rsidRPr="00835EDF">
        <w:rPr>
          <w:rFonts w:ascii="Arial" w:hAnsi="Arial" w:cs="Arial"/>
          <w:u w:val="single"/>
        </w:rPr>
        <w:t xml:space="preserve"> </w:t>
      </w:r>
      <w:r w:rsidRPr="00835EDF">
        <w:rPr>
          <w:rFonts w:ascii="Arial" w:hAnsi="Arial" w:cs="Arial"/>
          <w:u w:val="single"/>
        </w:rPr>
        <w:t>p.m.</w:t>
      </w:r>
    </w:p>
    <w:p w14:paraId="24F4FF45" w14:textId="28DC7B80" w:rsidR="00857087" w:rsidRDefault="00857087" w:rsidP="00F5708C">
      <w:pPr>
        <w:shd w:val="clear" w:color="auto" w:fill="FFFFFF"/>
        <w:jc w:val="center"/>
        <w:rPr>
          <w:rFonts w:ascii="Arial" w:hAnsi="Arial" w:cs="Arial"/>
          <w:u w:val="single"/>
        </w:rPr>
      </w:pPr>
    </w:p>
    <w:p w14:paraId="4132A8C4" w14:textId="70A8E3C1" w:rsidR="0052310E" w:rsidRDefault="0052310E" w:rsidP="0052310E">
      <w:pPr>
        <w:numPr>
          <w:ilvl w:val="0"/>
          <w:numId w:val="27"/>
        </w:numPr>
        <w:shd w:val="clear" w:color="auto" w:fill="FFFFFF"/>
        <w:jc w:val="both"/>
        <w:rPr>
          <w:rFonts w:ascii="Arial" w:hAnsi="Arial" w:cs="Arial"/>
        </w:rPr>
      </w:pPr>
      <w:r w:rsidRPr="0052310E">
        <w:rPr>
          <w:rFonts w:ascii="Arial" w:hAnsi="Arial" w:cs="Arial"/>
          <w:u w:val="single"/>
        </w:rPr>
        <w:t>PRESENT</w:t>
      </w:r>
      <w:r w:rsidRPr="0052310E">
        <w:rPr>
          <w:rFonts w:ascii="Arial" w:hAnsi="Arial" w:cs="Arial"/>
        </w:rPr>
        <w:t xml:space="preserve">: Cllr. </w:t>
      </w:r>
      <w:proofErr w:type="spellStart"/>
      <w:r w:rsidRPr="0052310E">
        <w:rPr>
          <w:rFonts w:ascii="Arial" w:hAnsi="Arial" w:cs="Arial"/>
        </w:rPr>
        <w:t>Mynard</w:t>
      </w:r>
      <w:proofErr w:type="spellEnd"/>
      <w:r w:rsidRPr="0052310E">
        <w:rPr>
          <w:rFonts w:ascii="Arial" w:hAnsi="Arial" w:cs="Arial"/>
        </w:rPr>
        <w:t xml:space="preserve">, Cllr. Wales, Cllr. Young, Cllr. A.T. Moulding, (District Council), Cllr. I.L. Hall (County and District), Mr. D. Ashford, (Neighbourhood Highway Officer, Devon County Council), and.  </w:t>
      </w:r>
    </w:p>
    <w:p w14:paraId="72CF807B" w14:textId="77777777" w:rsidR="0052310E" w:rsidRDefault="0052310E" w:rsidP="0052310E">
      <w:pPr>
        <w:shd w:val="clear" w:color="auto" w:fill="FFFFFF"/>
        <w:jc w:val="both"/>
        <w:rPr>
          <w:rFonts w:ascii="Arial" w:hAnsi="Arial" w:cs="Arial"/>
        </w:rPr>
      </w:pPr>
    </w:p>
    <w:p w14:paraId="516DD2D1" w14:textId="1D0CABC3" w:rsidR="0052310E" w:rsidRDefault="0052310E" w:rsidP="0052310E">
      <w:pPr>
        <w:shd w:val="clear" w:color="auto" w:fill="FFFFFF"/>
        <w:jc w:val="both"/>
        <w:rPr>
          <w:rFonts w:ascii="Arial" w:hAnsi="Arial" w:cs="Arial"/>
        </w:rPr>
      </w:pPr>
      <w:r>
        <w:rPr>
          <w:rFonts w:ascii="Arial" w:hAnsi="Arial" w:cs="Arial"/>
        </w:rPr>
        <w:t xml:space="preserve">      </w:t>
      </w:r>
      <w:r w:rsidRPr="0052310E">
        <w:rPr>
          <w:rFonts w:ascii="Arial" w:hAnsi="Arial" w:cs="Arial"/>
        </w:rPr>
        <w:t>0 member of the public.</w:t>
      </w:r>
    </w:p>
    <w:p w14:paraId="0A262851" w14:textId="74E5620C" w:rsidR="0052310E" w:rsidRDefault="0052310E" w:rsidP="0052310E">
      <w:pPr>
        <w:shd w:val="clear" w:color="auto" w:fill="FFFFFF"/>
        <w:jc w:val="both"/>
        <w:rPr>
          <w:rFonts w:ascii="Arial" w:hAnsi="Arial" w:cs="Arial"/>
        </w:rPr>
      </w:pPr>
    </w:p>
    <w:p w14:paraId="1EEF5029" w14:textId="63730D95" w:rsidR="0052310E" w:rsidRDefault="0052310E" w:rsidP="0052310E">
      <w:pPr>
        <w:numPr>
          <w:ilvl w:val="0"/>
          <w:numId w:val="27"/>
        </w:numPr>
        <w:shd w:val="clear" w:color="auto" w:fill="FFFFFF"/>
        <w:jc w:val="both"/>
        <w:rPr>
          <w:rFonts w:ascii="Arial" w:hAnsi="Arial" w:cs="Arial"/>
        </w:rPr>
      </w:pPr>
      <w:r>
        <w:rPr>
          <w:rFonts w:ascii="Arial" w:hAnsi="Arial" w:cs="Arial"/>
          <w:u w:val="single"/>
        </w:rPr>
        <w:t>APOLOGIES</w:t>
      </w:r>
      <w:r>
        <w:rPr>
          <w:rFonts w:ascii="Arial" w:hAnsi="Arial" w:cs="Arial"/>
        </w:rPr>
        <w:t xml:space="preserve">: </w:t>
      </w:r>
      <w:r w:rsidRPr="00D76042">
        <w:rPr>
          <w:rFonts w:ascii="Arial" w:hAnsi="Arial" w:cs="Arial"/>
        </w:rPr>
        <w:t>Ms. J. Collins (Parking Services Manager, East Devon District Council), Mr. S. Morgan (Axminster Chamber of Commerce</w:t>
      </w:r>
      <w:r>
        <w:rPr>
          <w:rFonts w:ascii="Arial" w:hAnsi="Arial" w:cs="Arial"/>
        </w:rPr>
        <w:t xml:space="preserve">), </w:t>
      </w:r>
      <w:r w:rsidRPr="0052310E">
        <w:rPr>
          <w:rFonts w:ascii="Arial" w:hAnsi="Arial" w:cs="Arial"/>
        </w:rPr>
        <w:t>Miss H. Kirkcaldie, (Town Clerk)</w:t>
      </w:r>
      <w:r>
        <w:rPr>
          <w:rFonts w:ascii="Arial" w:hAnsi="Arial" w:cs="Arial"/>
        </w:rPr>
        <w:t>. No representative of the police.</w:t>
      </w:r>
    </w:p>
    <w:p w14:paraId="4FDD035D" w14:textId="77777777" w:rsidR="00F94E14" w:rsidRDefault="00F94E14" w:rsidP="00F94E14">
      <w:pPr>
        <w:shd w:val="clear" w:color="auto" w:fill="FFFFFF"/>
        <w:jc w:val="both"/>
        <w:rPr>
          <w:rFonts w:ascii="Arial" w:hAnsi="Arial" w:cs="Arial"/>
        </w:rPr>
      </w:pPr>
    </w:p>
    <w:p w14:paraId="7CB0709C" w14:textId="3D5BC01B" w:rsidR="0052310E" w:rsidRDefault="00F94E14" w:rsidP="0052310E">
      <w:pPr>
        <w:numPr>
          <w:ilvl w:val="0"/>
          <w:numId w:val="27"/>
        </w:numPr>
        <w:shd w:val="clear" w:color="auto" w:fill="FFFFFF"/>
        <w:jc w:val="both"/>
        <w:rPr>
          <w:rFonts w:ascii="Arial" w:hAnsi="Arial" w:cs="Arial"/>
        </w:rPr>
      </w:pPr>
      <w:r>
        <w:rPr>
          <w:rFonts w:ascii="Arial" w:hAnsi="Arial" w:cs="Arial"/>
          <w:u w:val="single"/>
        </w:rPr>
        <w:t>MINUTES OF PREVIOUS MEETING</w:t>
      </w:r>
      <w:r>
        <w:rPr>
          <w:rFonts w:ascii="Arial" w:hAnsi="Arial" w:cs="Arial"/>
        </w:rPr>
        <w:t xml:space="preserve">: The minutes of the previous meeting held on </w:t>
      </w:r>
      <w:r w:rsidR="001C0765">
        <w:rPr>
          <w:rFonts w:ascii="Arial" w:hAnsi="Arial" w:cs="Arial"/>
        </w:rPr>
        <w:t>30th</w:t>
      </w:r>
      <w:r>
        <w:rPr>
          <w:rFonts w:ascii="Arial" w:hAnsi="Arial" w:cs="Arial"/>
        </w:rPr>
        <w:t xml:space="preserve"> September 2019, having been approved by the full Town Council were signed.</w:t>
      </w:r>
    </w:p>
    <w:p w14:paraId="7F2125C8" w14:textId="77777777" w:rsidR="00F94E14" w:rsidRDefault="00F94E14" w:rsidP="00F94E14">
      <w:pPr>
        <w:pStyle w:val="ListParagraph"/>
        <w:rPr>
          <w:rFonts w:ascii="Arial" w:hAnsi="Arial" w:cs="Arial"/>
        </w:rPr>
      </w:pPr>
    </w:p>
    <w:p w14:paraId="25D88989" w14:textId="623B2E78" w:rsidR="00F94E14" w:rsidRPr="002653D8" w:rsidRDefault="00F94E14" w:rsidP="0052310E">
      <w:pPr>
        <w:numPr>
          <w:ilvl w:val="0"/>
          <w:numId w:val="27"/>
        </w:numPr>
        <w:shd w:val="clear" w:color="auto" w:fill="FFFFFF"/>
        <w:jc w:val="both"/>
        <w:rPr>
          <w:rFonts w:ascii="Arial" w:hAnsi="Arial" w:cs="Arial"/>
          <w:highlight w:val="yellow"/>
        </w:rPr>
      </w:pPr>
      <w:r w:rsidRPr="002653D8">
        <w:rPr>
          <w:rFonts w:ascii="Arial" w:hAnsi="Arial" w:cs="Arial"/>
          <w:highlight w:val="yellow"/>
          <w:u w:val="single"/>
        </w:rPr>
        <w:t>MATTERS ARISING FROM MINUTES OF THE PREVIOUS MEETING</w:t>
      </w:r>
      <w:r w:rsidRPr="002653D8">
        <w:rPr>
          <w:rFonts w:ascii="Arial" w:hAnsi="Arial" w:cs="Arial"/>
          <w:highlight w:val="yellow"/>
        </w:rPr>
        <w:t xml:space="preserve">: </w:t>
      </w:r>
    </w:p>
    <w:p w14:paraId="2FA90CFA" w14:textId="77777777" w:rsidR="00F94E14" w:rsidRPr="002653D8" w:rsidRDefault="00F94E14" w:rsidP="00F94E14">
      <w:pPr>
        <w:pStyle w:val="ListParagraph"/>
        <w:rPr>
          <w:rFonts w:ascii="Arial" w:hAnsi="Arial" w:cs="Arial"/>
          <w:highlight w:val="yellow"/>
        </w:rPr>
      </w:pPr>
    </w:p>
    <w:p w14:paraId="1372A177" w14:textId="357A16BC" w:rsidR="00F94E14" w:rsidRPr="002653D8" w:rsidRDefault="00F94E14" w:rsidP="0052310E">
      <w:pPr>
        <w:numPr>
          <w:ilvl w:val="0"/>
          <w:numId w:val="27"/>
        </w:numPr>
        <w:shd w:val="clear" w:color="auto" w:fill="FFFFFF"/>
        <w:jc w:val="both"/>
        <w:rPr>
          <w:rFonts w:ascii="Arial" w:hAnsi="Arial" w:cs="Arial"/>
          <w:highlight w:val="yellow"/>
        </w:rPr>
      </w:pPr>
      <w:r w:rsidRPr="002653D8">
        <w:rPr>
          <w:rFonts w:ascii="Arial" w:hAnsi="Arial" w:cs="Arial"/>
          <w:highlight w:val="yellow"/>
          <w:u w:val="single"/>
        </w:rPr>
        <w:t>PUBLIC FORUM</w:t>
      </w:r>
      <w:r w:rsidRPr="002653D8">
        <w:rPr>
          <w:rFonts w:ascii="Arial" w:hAnsi="Arial" w:cs="Arial"/>
          <w:highlight w:val="yellow"/>
        </w:rPr>
        <w:t>:</w:t>
      </w:r>
    </w:p>
    <w:p w14:paraId="16951FCE" w14:textId="77777777" w:rsidR="00F94E14" w:rsidRPr="002653D8" w:rsidRDefault="00F94E14" w:rsidP="00F94E14">
      <w:pPr>
        <w:pStyle w:val="ListParagraph"/>
        <w:rPr>
          <w:rFonts w:ascii="Arial" w:hAnsi="Arial" w:cs="Arial"/>
          <w:highlight w:val="yellow"/>
        </w:rPr>
      </w:pPr>
    </w:p>
    <w:p w14:paraId="27C6F441" w14:textId="5F8F6128" w:rsidR="00F94E14" w:rsidRPr="002653D8" w:rsidRDefault="00F94E14" w:rsidP="0052310E">
      <w:pPr>
        <w:numPr>
          <w:ilvl w:val="0"/>
          <w:numId w:val="27"/>
        </w:numPr>
        <w:shd w:val="clear" w:color="auto" w:fill="FFFFFF"/>
        <w:jc w:val="both"/>
        <w:rPr>
          <w:rFonts w:ascii="Arial" w:hAnsi="Arial" w:cs="Arial"/>
          <w:highlight w:val="yellow"/>
        </w:rPr>
      </w:pPr>
      <w:r w:rsidRPr="002653D8">
        <w:rPr>
          <w:rFonts w:ascii="Arial" w:hAnsi="Arial" w:cs="Arial"/>
          <w:highlight w:val="yellow"/>
          <w:u w:val="single"/>
        </w:rPr>
        <w:t>MATTERS SUGGESTED FOR DISCUSSION</w:t>
      </w:r>
      <w:r w:rsidRPr="002653D8">
        <w:rPr>
          <w:rFonts w:ascii="Arial" w:hAnsi="Arial" w:cs="Arial"/>
          <w:highlight w:val="yellow"/>
        </w:rPr>
        <w:t xml:space="preserve">: </w:t>
      </w:r>
    </w:p>
    <w:p w14:paraId="7E14109A" w14:textId="77777777" w:rsidR="00F94E14" w:rsidRPr="002653D8" w:rsidRDefault="00F94E14" w:rsidP="00F94E14">
      <w:pPr>
        <w:pStyle w:val="ListParagraph"/>
        <w:rPr>
          <w:rFonts w:ascii="Arial" w:hAnsi="Arial" w:cs="Arial"/>
          <w:highlight w:val="yellow"/>
        </w:rPr>
      </w:pPr>
    </w:p>
    <w:p w14:paraId="1A8F148C" w14:textId="77777777" w:rsidR="00F94E14" w:rsidRPr="002653D8" w:rsidRDefault="00F94E14" w:rsidP="00F94E14">
      <w:pPr>
        <w:numPr>
          <w:ilvl w:val="1"/>
          <w:numId w:val="27"/>
        </w:numPr>
        <w:shd w:val="clear" w:color="auto" w:fill="FFFFFF"/>
        <w:jc w:val="both"/>
        <w:rPr>
          <w:rFonts w:ascii="Arial" w:hAnsi="Arial" w:cs="Arial"/>
          <w:highlight w:val="yellow"/>
        </w:rPr>
      </w:pPr>
    </w:p>
    <w:p w14:paraId="52DA304E" w14:textId="77777777" w:rsidR="00F94E14" w:rsidRPr="002653D8" w:rsidRDefault="00F94E14" w:rsidP="00F94E14">
      <w:pPr>
        <w:pStyle w:val="ListParagraph"/>
        <w:rPr>
          <w:rFonts w:ascii="Arial" w:hAnsi="Arial" w:cs="Arial"/>
          <w:highlight w:val="yellow"/>
        </w:rPr>
      </w:pPr>
    </w:p>
    <w:p w14:paraId="29699732" w14:textId="702E2624" w:rsidR="00F94E14" w:rsidRPr="002653D8" w:rsidRDefault="00F94E14" w:rsidP="00F94E14">
      <w:pPr>
        <w:shd w:val="clear" w:color="auto" w:fill="FFFFFF"/>
        <w:ind w:left="360"/>
        <w:jc w:val="both"/>
        <w:rPr>
          <w:rFonts w:ascii="Arial" w:hAnsi="Arial" w:cs="Arial"/>
          <w:highlight w:val="yellow"/>
        </w:rPr>
      </w:pPr>
    </w:p>
    <w:p w14:paraId="7D3E24CB" w14:textId="77777777" w:rsidR="0052310E" w:rsidRPr="002653D8" w:rsidRDefault="0052310E" w:rsidP="0052310E">
      <w:pPr>
        <w:shd w:val="clear" w:color="auto" w:fill="FFFFFF"/>
        <w:jc w:val="both"/>
        <w:rPr>
          <w:rFonts w:ascii="Arial" w:hAnsi="Arial" w:cs="Arial"/>
          <w:highlight w:val="yellow"/>
        </w:rPr>
      </w:pPr>
    </w:p>
    <w:p w14:paraId="498D7B47" w14:textId="53BF2A3C" w:rsidR="0052310E" w:rsidRPr="002653D8" w:rsidRDefault="0052310E" w:rsidP="00F5708C">
      <w:pPr>
        <w:shd w:val="clear" w:color="auto" w:fill="FFFFFF"/>
        <w:jc w:val="center"/>
        <w:rPr>
          <w:rFonts w:ascii="Arial" w:hAnsi="Arial" w:cs="Arial"/>
          <w:highlight w:val="yellow"/>
          <w:u w:val="single"/>
        </w:rPr>
      </w:pPr>
    </w:p>
    <w:p w14:paraId="6EBCDE63" w14:textId="77777777" w:rsidR="00857087" w:rsidRPr="002653D8" w:rsidRDefault="00D76042" w:rsidP="00857087">
      <w:pPr>
        <w:ind w:left="720" w:hanging="720"/>
        <w:jc w:val="both"/>
        <w:rPr>
          <w:rFonts w:ascii="Arial" w:hAnsi="Arial" w:cs="Arial"/>
          <w:highlight w:val="yellow"/>
          <w:u w:val="single"/>
        </w:rPr>
      </w:pPr>
      <w:r w:rsidRPr="002653D8">
        <w:rPr>
          <w:rFonts w:ascii="Arial" w:hAnsi="Arial" w:cs="Arial"/>
          <w:highlight w:val="yellow"/>
          <w:u w:val="single"/>
        </w:rPr>
        <w:t>4</w:t>
      </w:r>
      <w:r w:rsidR="00CE4DEC" w:rsidRPr="002653D8">
        <w:rPr>
          <w:rFonts w:ascii="Arial" w:hAnsi="Arial" w:cs="Arial"/>
          <w:highlight w:val="yellow"/>
          <w:u w:val="single"/>
        </w:rPr>
        <w:t xml:space="preserve">. </w:t>
      </w:r>
      <w:r w:rsidR="00857087" w:rsidRPr="002653D8">
        <w:rPr>
          <w:rFonts w:ascii="Arial" w:hAnsi="Arial" w:cs="Arial"/>
          <w:highlight w:val="yellow"/>
          <w:u w:val="single"/>
        </w:rPr>
        <w:t xml:space="preserve">MINUTES OF PREVIOUS </w:t>
      </w:r>
      <w:proofErr w:type="gramStart"/>
      <w:r w:rsidR="00857087" w:rsidRPr="002653D8">
        <w:rPr>
          <w:rFonts w:ascii="Arial" w:hAnsi="Arial" w:cs="Arial"/>
          <w:highlight w:val="yellow"/>
          <w:u w:val="single"/>
        </w:rPr>
        <w:t>MEETING</w:t>
      </w:r>
      <w:r w:rsidR="00857087" w:rsidRPr="002653D8">
        <w:rPr>
          <w:rFonts w:ascii="Arial" w:hAnsi="Arial" w:cs="Arial"/>
          <w:highlight w:val="yellow"/>
        </w:rPr>
        <w:t xml:space="preserve"> :</w:t>
      </w:r>
      <w:proofErr w:type="gramEnd"/>
      <w:r w:rsidR="00857087" w:rsidRPr="002653D8">
        <w:rPr>
          <w:rFonts w:ascii="Arial" w:hAnsi="Arial" w:cs="Arial"/>
          <w:highlight w:val="yellow"/>
        </w:rPr>
        <w:t xml:space="preserve"> the minutes of the meeting held </w:t>
      </w:r>
      <w:r w:rsidR="00E322D6" w:rsidRPr="002653D8">
        <w:rPr>
          <w:rFonts w:ascii="Arial" w:hAnsi="Arial" w:cs="Arial"/>
          <w:highlight w:val="yellow"/>
        </w:rPr>
        <w:t xml:space="preserve">on </w:t>
      </w:r>
      <w:r w:rsidRPr="002653D8">
        <w:rPr>
          <w:rFonts w:ascii="Arial" w:hAnsi="Arial" w:cs="Arial"/>
          <w:highlight w:val="yellow"/>
        </w:rPr>
        <w:t>20th</w:t>
      </w:r>
      <w:r w:rsidR="00FB447A" w:rsidRPr="002653D8">
        <w:rPr>
          <w:rFonts w:ascii="Arial" w:hAnsi="Arial" w:cs="Arial"/>
          <w:highlight w:val="yellow"/>
        </w:rPr>
        <w:t xml:space="preserve"> May </w:t>
      </w:r>
      <w:r w:rsidR="00CE4DEC" w:rsidRPr="002653D8">
        <w:rPr>
          <w:rFonts w:ascii="Arial" w:hAnsi="Arial" w:cs="Arial"/>
          <w:highlight w:val="yellow"/>
        </w:rPr>
        <w:t>201</w:t>
      </w:r>
      <w:r w:rsidRPr="002653D8">
        <w:rPr>
          <w:rFonts w:ascii="Arial" w:hAnsi="Arial" w:cs="Arial"/>
          <w:highlight w:val="yellow"/>
        </w:rPr>
        <w:t>9</w:t>
      </w:r>
      <w:r w:rsidR="00857087" w:rsidRPr="002653D8">
        <w:rPr>
          <w:rFonts w:ascii="Arial" w:hAnsi="Arial" w:cs="Arial"/>
          <w:highlight w:val="yellow"/>
        </w:rPr>
        <w:t xml:space="preserve"> having been approved and adopted by the Town Council, were signed by the Chairman. </w:t>
      </w:r>
    </w:p>
    <w:p w14:paraId="5EAC6C6E" w14:textId="77777777" w:rsidR="00857087" w:rsidRPr="002653D8" w:rsidRDefault="00857087" w:rsidP="00857087">
      <w:pPr>
        <w:ind w:left="720" w:hanging="720"/>
        <w:jc w:val="both"/>
        <w:rPr>
          <w:rFonts w:ascii="Arial" w:hAnsi="Arial" w:cs="Arial"/>
          <w:highlight w:val="yellow"/>
          <w:u w:val="single"/>
        </w:rPr>
      </w:pPr>
    </w:p>
    <w:p w14:paraId="17C8AA87" w14:textId="77777777" w:rsidR="005D3EBA" w:rsidRPr="002653D8" w:rsidRDefault="00CE4DEC" w:rsidP="00111F9B">
      <w:pPr>
        <w:ind w:left="720" w:hanging="720"/>
        <w:jc w:val="both"/>
        <w:rPr>
          <w:rFonts w:ascii="Arial" w:hAnsi="Arial" w:cs="Arial"/>
          <w:highlight w:val="yellow"/>
        </w:rPr>
      </w:pPr>
      <w:r w:rsidRPr="002653D8">
        <w:rPr>
          <w:rFonts w:ascii="Arial" w:hAnsi="Arial" w:cs="Arial"/>
          <w:highlight w:val="yellow"/>
          <w:u w:val="single"/>
        </w:rPr>
        <w:t>5</w:t>
      </w:r>
      <w:r w:rsidR="00857087" w:rsidRPr="002653D8">
        <w:rPr>
          <w:rFonts w:ascii="Arial" w:hAnsi="Arial" w:cs="Arial"/>
          <w:highlight w:val="yellow"/>
          <w:u w:val="single"/>
        </w:rPr>
        <w:t>.</w:t>
      </w:r>
      <w:r w:rsidRPr="002653D8">
        <w:rPr>
          <w:rFonts w:ascii="Arial" w:hAnsi="Arial" w:cs="Arial"/>
          <w:highlight w:val="yellow"/>
          <w:u w:val="single"/>
        </w:rPr>
        <w:t xml:space="preserve"> </w:t>
      </w:r>
      <w:r w:rsidR="00857087" w:rsidRPr="002653D8">
        <w:rPr>
          <w:rFonts w:ascii="Arial" w:hAnsi="Arial" w:cs="Arial"/>
          <w:highlight w:val="yellow"/>
          <w:u w:val="single"/>
        </w:rPr>
        <w:t xml:space="preserve">MATTERS ARISING FROM MEETING HELD ON </w:t>
      </w:r>
      <w:r w:rsidR="00D76042" w:rsidRPr="002653D8">
        <w:rPr>
          <w:rFonts w:ascii="Arial" w:hAnsi="Arial" w:cs="Arial"/>
          <w:highlight w:val="yellow"/>
          <w:u w:val="single"/>
        </w:rPr>
        <w:t>20th</w:t>
      </w:r>
      <w:r w:rsidR="00FA1BDE" w:rsidRPr="002653D8">
        <w:rPr>
          <w:rFonts w:ascii="Arial" w:hAnsi="Arial" w:cs="Arial"/>
          <w:highlight w:val="yellow"/>
          <w:u w:val="single"/>
        </w:rPr>
        <w:t xml:space="preserve"> MAY</w:t>
      </w:r>
      <w:r w:rsidRPr="002653D8">
        <w:rPr>
          <w:rFonts w:ascii="Arial" w:hAnsi="Arial" w:cs="Arial"/>
          <w:highlight w:val="yellow"/>
          <w:u w:val="single"/>
        </w:rPr>
        <w:t xml:space="preserve"> </w:t>
      </w:r>
      <w:proofErr w:type="gramStart"/>
      <w:r w:rsidRPr="002653D8">
        <w:rPr>
          <w:rFonts w:ascii="Arial" w:hAnsi="Arial" w:cs="Arial"/>
          <w:highlight w:val="yellow"/>
          <w:u w:val="single"/>
        </w:rPr>
        <w:t>2018</w:t>
      </w:r>
      <w:r w:rsidR="00857087" w:rsidRPr="002653D8">
        <w:rPr>
          <w:rFonts w:ascii="Arial" w:hAnsi="Arial" w:cs="Arial"/>
          <w:highlight w:val="yellow"/>
        </w:rPr>
        <w:t xml:space="preserve"> :</w:t>
      </w:r>
      <w:proofErr w:type="gramEnd"/>
      <w:r w:rsidR="00857087" w:rsidRPr="002653D8">
        <w:rPr>
          <w:rFonts w:ascii="Arial" w:hAnsi="Arial" w:cs="Arial"/>
          <w:highlight w:val="yellow"/>
        </w:rPr>
        <w:t xml:space="preserve"> </w:t>
      </w:r>
      <w:r w:rsidR="00DB1B13" w:rsidRPr="002653D8">
        <w:rPr>
          <w:rFonts w:ascii="Arial" w:hAnsi="Arial" w:cs="Arial"/>
          <w:highlight w:val="yellow"/>
        </w:rPr>
        <w:t>these would be covered under agenda items.</w:t>
      </w:r>
    </w:p>
    <w:p w14:paraId="0842CC78" w14:textId="77777777" w:rsidR="00111F9B" w:rsidRPr="002653D8" w:rsidRDefault="00111F9B" w:rsidP="00857087">
      <w:pPr>
        <w:ind w:left="720" w:hanging="720"/>
        <w:jc w:val="both"/>
        <w:rPr>
          <w:rFonts w:ascii="Arial" w:hAnsi="Arial" w:cs="Arial"/>
          <w:highlight w:val="yellow"/>
        </w:rPr>
      </w:pPr>
    </w:p>
    <w:p w14:paraId="05AADFC1" w14:textId="77777777" w:rsidR="00FA6E66" w:rsidRPr="002653D8" w:rsidRDefault="00FA6E66" w:rsidP="00D76042">
      <w:pPr>
        <w:ind w:left="720" w:hanging="720"/>
        <w:jc w:val="both"/>
        <w:rPr>
          <w:rFonts w:ascii="Arial" w:hAnsi="Arial" w:cs="Arial"/>
          <w:highlight w:val="yellow"/>
          <w:u w:val="single"/>
        </w:rPr>
      </w:pPr>
      <w:r w:rsidRPr="002653D8">
        <w:rPr>
          <w:rFonts w:ascii="Arial" w:hAnsi="Arial" w:cs="Arial"/>
          <w:highlight w:val="yellow"/>
          <w:u w:val="single"/>
        </w:rPr>
        <w:t>6</w:t>
      </w:r>
      <w:r w:rsidR="00C31DD9" w:rsidRPr="002653D8">
        <w:rPr>
          <w:rFonts w:ascii="Arial" w:hAnsi="Arial" w:cs="Arial"/>
          <w:highlight w:val="yellow"/>
          <w:u w:val="single"/>
        </w:rPr>
        <w:t xml:space="preserve">. </w:t>
      </w:r>
      <w:r w:rsidRPr="002653D8">
        <w:rPr>
          <w:rFonts w:ascii="Arial" w:hAnsi="Arial" w:cs="Arial"/>
          <w:highlight w:val="yellow"/>
          <w:u w:val="single"/>
        </w:rPr>
        <w:t>PUBLIC FORUM –</w:t>
      </w:r>
      <w:r w:rsidR="00D76042" w:rsidRPr="002653D8">
        <w:rPr>
          <w:rFonts w:ascii="Arial" w:hAnsi="Arial" w:cs="Arial"/>
          <w:highlight w:val="yellow"/>
          <w:u w:val="single"/>
        </w:rPr>
        <w:t xml:space="preserve"> None.</w:t>
      </w:r>
    </w:p>
    <w:p w14:paraId="07569F85" w14:textId="77777777" w:rsidR="00D76042" w:rsidRPr="002653D8" w:rsidRDefault="00D76042" w:rsidP="00D76042">
      <w:pPr>
        <w:ind w:left="720" w:hanging="720"/>
        <w:jc w:val="both"/>
        <w:rPr>
          <w:rFonts w:ascii="Arial" w:hAnsi="Arial" w:cs="Arial"/>
          <w:highlight w:val="yellow"/>
          <w:u w:val="single"/>
        </w:rPr>
      </w:pPr>
    </w:p>
    <w:p w14:paraId="213271D5" w14:textId="77777777" w:rsidR="003061C0" w:rsidRPr="002653D8" w:rsidRDefault="00136D89" w:rsidP="00BC3401">
      <w:pPr>
        <w:ind w:left="720" w:hanging="720"/>
        <w:jc w:val="both"/>
        <w:rPr>
          <w:rFonts w:ascii="Arial" w:hAnsi="Arial" w:cs="Arial"/>
          <w:highlight w:val="yellow"/>
        </w:rPr>
      </w:pPr>
      <w:r w:rsidRPr="002653D8">
        <w:rPr>
          <w:rFonts w:ascii="Arial" w:hAnsi="Arial" w:cs="Arial"/>
          <w:highlight w:val="yellow"/>
          <w:u w:val="single"/>
        </w:rPr>
        <w:t>7</w:t>
      </w:r>
      <w:r w:rsidR="008813C7" w:rsidRPr="002653D8">
        <w:rPr>
          <w:rFonts w:ascii="Arial" w:hAnsi="Arial" w:cs="Arial"/>
          <w:highlight w:val="yellow"/>
          <w:u w:val="single"/>
        </w:rPr>
        <w:t xml:space="preserve">. </w:t>
      </w:r>
      <w:r w:rsidR="001165DB" w:rsidRPr="002653D8">
        <w:rPr>
          <w:rFonts w:ascii="Arial" w:hAnsi="Arial" w:cs="Arial"/>
          <w:highlight w:val="yellow"/>
          <w:u w:val="single"/>
        </w:rPr>
        <w:t>MATTERS SUGGESTED FOR DISCUSSION</w:t>
      </w:r>
      <w:r w:rsidR="003061C0" w:rsidRPr="002653D8">
        <w:rPr>
          <w:rFonts w:ascii="Arial" w:hAnsi="Arial" w:cs="Arial"/>
          <w:highlight w:val="yellow"/>
        </w:rPr>
        <w:t xml:space="preserve">: </w:t>
      </w:r>
    </w:p>
    <w:p w14:paraId="2745BAEB" w14:textId="77777777" w:rsidR="00D76042" w:rsidRPr="002653D8" w:rsidRDefault="00D76042" w:rsidP="00BC3401">
      <w:pPr>
        <w:ind w:left="720" w:hanging="720"/>
        <w:jc w:val="both"/>
        <w:rPr>
          <w:rFonts w:ascii="Arial" w:hAnsi="Arial" w:cs="Arial"/>
          <w:highlight w:val="yellow"/>
        </w:rPr>
      </w:pPr>
    </w:p>
    <w:p w14:paraId="3920883D" w14:textId="77777777" w:rsidR="00D76042" w:rsidRPr="002653D8" w:rsidRDefault="00D76042" w:rsidP="00BC3401">
      <w:pPr>
        <w:ind w:left="720" w:hanging="720"/>
        <w:jc w:val="both"/>
        <w:rPr>
          <w:rFonts w:ascii="Arial" w:hAnsi="Arial" w:cs="Arial"/>
          <w:highlight w:val="yellow"/>
        </w:rPr>
      </w:pPr>
      <w:r w:rsidRPr="002653D8">
        <w:rPr>
          <w:rFonts w:ascii="Arial" w:hAnsi="Arial" w:cs="Arial"/>
          <w:highlight w:val="yellow"/>
        </w:rPr>
        <w:t>a) Parking Related Issues:</w:t>
      </w:r>
    </w:p>
    <w:p w14:paraId="30174ED9" w14:textId="77777777" w:rsidR="00A8226C" w:rsidRPr="002653D8" w:rsidRDefault="00D76042" w:rsidP="00BC3401">
      <w:pPr>
        <w:ind w:left="720" w:hanging="720"/>
        <w:jc w:val="both"/>
        <w:rPr>
          <w:rFonts w:ascii="Arial" w:hAnsi="Arial" w:cs="Arial"/>
          <w:highlight w:val="yellow"/>
        </w:rPr>
      </w:pPr>
      <w:proofErr w:type="spellStart"/>
      <w:r w:rsidRPr="002653D8">
        <w:rPr>
          <w:rFonts w:ascii="Arial" w:hAnsi="Arial" w:cs="Arial"/>
          <w:highlight w:val="yellow"/>
        </w:rPr>
        <w:t>i</w:t>
      </w:r>
      <w:proofErr w:type="spellEnd"/>
      <w:r w:rsidRPr="002653D8">
        <w:rPr>
          <w:rFonts w:ascii="Arial" w:hAnsi="Arial" w:cs="Arial"/>
          <w:highlight w:val="yellow"/>
        </w:rPr>
        <w:t xml:space="preserve">) </w:t>
      </w:r>
      <w:r w:rsidR="00F522D9" w:rsidRPr="002653D8">
        <w:rPr>
          <w:rFonts w:ascii="Arial" w:hAnsi="Arial" w:cs="Arial"/>
          <w:highlight w:val="yellow"/>
        </w:rPr>
        <w:t>Lack of Parking Enforcement Presence</w:t>
      </w:r>
      <w:r w:rsidRPr="002653D8">
        <w:rPr>
          <w:rFonts w:ascii="Arial" w:hAnsi="Arial" w:cs="Arial"/>
          <w:highlight w:val="yellow"/>
        </w:rPr>
        <w:t xml:space="preserve"> </w:t>
      </w:r>
      <w:r w:rsidR="002C6E16" w:rsidRPr="002653D8">
        <w:rPr>
          <w:rFonts w:ascii="Arial" w:hAnsi="Arial" w:cs="Arial"/>
          <w:highlight w:val="yellow"/>
        </w:rPr>
        <w:t>–</w:t>
      </w:r>
      <w:r w:rsidR="00F522D9" w:rsidRPr="002653D8">
        <w:rPr>
          <w:rFonts w:ascii="Arial" w:hAnsi="Arial" w:cs="Arial"/>
          <w:highlight w:val="yellow"/>
        </w:rPr>
        <w:t xml:space="preserve"> </w:t>
      </w:r>
      <w:r w:rsidR="002C6E16" w:rsidRPr="002653D8">
        <w:rPr>
          <w:rFonts w:ascii="Arial" w:hAnsi="Arial" w:cs="Arial"/>
          <w:highlight w:val="yellow"/>
        </w:rPr>
        <w:t xml:space="preserve">it was reported that there were several instances for example in Castle Street, when vehicles were parking on yellow lines and causing problems with the free flow of traffic.  The response received was that there </w:t>
      </w:r>
      <w:r w:rsidR="00A8226C" w:rsidRPr="002653D8">
        <w:rPr>
          <w:rFonts w:ascii="Arial" w:hAnsi="Arial" w:cs="Arial"/>
          <w:highlight w:val="yellow"/>
        </w:rPr>
        <w:t xml:space="preserve">were insufficient staff and areas which were of higher priority than Axminster.  </w:t>
      </w:r>
    </w:p>
    <w:p w14:paraId="0938A7A3" w14:textId="77777777" w:rsidR="00A8226C" w:rsidRPr="002653D8" w:rsidRDefault="00A8226C" w:rsidP="00BC3401">
      <w:pPr>
        <w:ind w:left="720" w:hanging="720"/>
        <w:jc w:val="both"/>
        <w:rPr>
          <w:rFonts w:ascii="Arial" w:hAnsi="Arial" w:cs="Arial"/>
          <w:highlight w:val="yellow"/>
        </w:rPr>
      </w:pPr>
    </w:p>
    <w:p w14:paraId="5D83D2A8" w14:textId="77777777" w:rsidR="00D76042" w:rsidRPr="002653D8" w:rsidRDefault="00A8226C" w:rsidP="00BC3401">
      <w:pPr>
        <w:ind w:left="720" w:hanging="720"/>
        <w:jc w:val="both"/>
        <w:rPr>
          <w:rFonts w:ascii="Arial" w:hAnsi="Arial" w:cs="Arial"/>
          <w:highlight w:val="yellow"/>
        </w:rPr>
      </w:pPr>
      <w:r w:rsidRPr="002653D8">
        <w:rPr>
          <w:rFonts w:ascii="Arial" w:hAnsi="Arial" w:cs="Arial"/>
          <w:highlight w:val="yellow"/>
        </w:rPr>
        <w:t>ii) Pavement Parking - The Town Clerk said that she had read recently that the Government was investigating the nationwide introduction of fines for pavement parking. This is another problem which is widespread in the town especially in residential</w:t>
      </w:r>
      <w:r w:rsidR="0087747D" w:rsidRPr="002653D8">
        <w:rPr>
          <w:rFonts w:ascii="Arial" w:hAnsi="Arial" w:cs="Arial"/>
          <w:highlight w:val="yellow"/>
        </w:rPr>
        <w:t xml:space="preserve"> areas where the streets are very narrow and the relationship of parking allocations to houses is poor.</w:t>
      </w:r>
    </w:p>
    <w:p w14:paraId="25356AF3" w14:textId="77777777" w:rsidR="00ED2D9C" w:rsidRPr="002653D8" w:rsidRDefault="0087747D" w:rsidP="00F5708C">
      <w:pPr>
        <w:shd w:val="clear" w:color="auto" w:fill="FFFFFF"/>
        <w:ind w:left="720" w:hanging="720"/>
        <w:jc w:val="both"/>
        <w:rPr>
          <w:rFonts w:ascii="Arial" w:hAnsi="Arial" w:cs="Arial"/>
          <w:highlight w:val="yellow"/>
        </w:rPr>
      </w:pPr>
      <w:r w:rsidRPr="002653D8">
        <w:rPr>
          <w:rFonts w:ascii="Arial" w:hAnsi="Arial" w:cs="Arial"/>
          <w:highlight w:val="yellow"/>
        </w:rPr>
        <w:t>iii)  Residents Parking – Cllr. Hall said that he had discussed this will the responsible officer at County Hall</w:t>
      </w:r>
      <w:r w:rsidR="00BD6432" w:rsidRPr="002653D8">
        <w:rPr>
          <w:rFonts w:ascii="Arial" w:hAnsi="Arial" w:cs="Arial"/>
          <w:highlight w:val="yellow"/>
        </w:rPr>
        <w:t xml:space="preserve"> who felt that it was up to the Town Council to put forward a case based on consultation with </w:t>
      </w:r>
      <w:proofErr w:type="gramStart"/>
      <w:r w:rsidR="00BD6432" w:rsidRPr="002653D8">
        <w:rPr>
          <w:rFonts w:ascii="Arial" w:hAnsi="Arial" w:cs="Arial"/>
          <w:highlight w:val="yellow"/>
        </w:rPr>
        <w:t>residents  Sidmouth</w:t>
      </w:r>
      <w:proofErr w:type="gramEnd"/>
      <w:r w:rsidR="00BD6432" w:rsidRPr="002653D8">
        <w:rPr>
          <w:rFonts w:ascii="Arial" w:hAnsi="Arial" w:cs="Arial"/>
          <w:highlight w:val="yellow"/>
        </w:rPr>
        <w:t xml:space="preserve"> had undertaken such a consultation.  Members of the Committee felt that it would need to be a whole town exercise otherwise the problem would simply be displaced.  Cllr. Young questioned whether the motive behind the views expressed by residents stemmed purely </w:t>
      </w:r>
      <w:r w:rsidR="00531C3F" w:rsidRPr="002653D8">
        <w:rPr>
          <w:rFonts w:ascii="Arial" w:hAnsi="Arial" w:cs="Arial"/>
          <w:highlight w:val="yellow"/>
        </w:rPr>
        <w:t xml:space="preserve">from concerns regarding access for emergency vehicles or whether there was also an element of wanting to park outside their own homes.  Mr. Ashford said that the fees from parking permits would fund its policing.  Cllr. Hall said that the Neighbourhood Plan was pressing for a more realistic allocation of parking spaces for each property.  Better public transport and more opportunities for car sharing or </w:t>
      </w:r>
      <w:proofErr w:type="gramStart"/>
      <w:r w:rsidR="00531C3F" w:rsidRPr="002653D8">
        <w:rPr>
          <w:rFonts w:ascii="Arial" w:hAnsi="Arial" w:cs="Arial"/>
          <w:highlight w:val="yellow"/>
        </w:rPr>
        <w:t>car pools</w:t>
      </w:r>
      <w:proofErr w:type="gramEnd"/>
      <w:r w:rsidR="00531C3F" w:rsidRPr="002653D8">
        <w:rPr>
          <w:rFonts w:ascii="Arial" w:hAnsi="Arial" w:cs="Arial"/>
          <w:highlight w:val="yellow"/>
        </w:rPr>
        <w:t xml:space="preserve"> were also deemed worthy of consideration.  Cllr. </w:t>
      </w:r>
      <w:proofErr w:type="spellStart"/>
      <w:r w:rsidR="00531C3F" w:rsidRPr="002653D8">
        <w:rPr>
          <w:rFonts w:ascii="Arial" w:hAnsi="Arial" w:cs="Arial"/>
          <w:highlight w:val="yellow"/>
        </w:rPr>
        <w:t>Mynard</w:t>
      </w:r>
      <w:proofErr w:type="spellEnd"/>
      <w:r w:rsidR="00531C3F" w:rsidRPr="002653D8">
        <w:rPr>
          <w:rFonts w:ascii="Arial" w:hAnsi="Arial" w:cs="Arial"/>
          <w:highlight w:val="yellow"/>
        </w:rPr>
        <w:t xml:space="preserve"> said that it was unlikely to be economic to run a town bus in a town as small as Axminster.</w:t>
      </w:r>
    </w:p>
    <w:p w14:paraId="0D549FAE" w14:textId="77777777" w:rsidR="00BD6432" w:rsidRPr="002653D8" w:rsidRDefault="00BD6432" w:rsidP="00F5708C">
      <w:pPr>
        <w:shd w:val="clear" w:color="auto" w:fill="FFFFFF"/>
        <w:ind w:left="720" w:hanging="720"/>
        <w:jc w:val="both"/>
        <w:rPr>
          <w:rFonts w:ascii="Arial" w:hAnsi="Arial" w:cs="Arial"/>
          <w:highlight w:val="yellow"/>
        </w:rPr>
      </w:pPr>
    </w:p>
    <w:p w14:paraId="027EA0EB" w14:textId="77777777" w:rsidR="00FB621A" w:rsidRPr="002653D8" w:rsidRDefault="00F86370" w:rsidP="00F5708C">
      <w:pPr>
        <w:shd w:val="clear" w:color="auto" w:fill="FFFFFF"/>
        <w:ind w:left="720" w:hanging="720"/>
        <w:jc w:val="both"/>
        <w:rPr>
          <w:rFonts w:ascii="Arial" w:hAnsi="Arial" w:cs="Arial"/>
          <w:highlight w:val="yellow"/>
        </w:rPr>
      </w:pPr>
      <w:r w:rsidRPr="002653D8">
        <w:rPr>
          <w:rFonts w:ascii="Arial" w:hAnsi="Arial" w:cs="Arial"/>
          <w:b/>
          <w:highlight w:val="yellow"/>
        </w:rPr>
        <w:t>b)</w:t>
      </w:r>
      <w:r w:rsidR="0087747D" w:rsidRPr="002653D8">
        <w:rPr>
          <w:rFonts w:ascii="Arial" w:hAnsi="Arial" w:cs="Arial"/>
          <w:b/>
          <w:highlight w:val="yellow"/>
        </w:rPr>
        <w:t xml:space="preserve"> </w:t>
      </w:r>
      <w:r w:rsidR="00531C3F" w:rsidRPr="002653D8">
        <w:rPr>
          <w:rFonts w:ascii="Arial" w:hAnsi="Arial" w:cs="Arial"/>
          <w:b/>
          <w:highlight w:val="yellow"/>
        </w:rPr>
        <w:t xml:space="preserve"> Various Road Safety Concerns:</w:t>
      </w:r>
      <w:r w:rsidR="00CC76FA" w:rsidRPr="002653D8">
        <w:rPr>
          <w:rFonts w:ascii="Arial" w:hAnsi="Arial" w:cs="Arial"/>
          <w:b/>
          <w:highlight w:val="yellow"/>
        </w:rPr>
        <w:t xml:space="preserve"> </w:t>
      </w:r>
      <w:r w:rsidR="00CC76FA" w:rsidRPr="002653D8">
        <w:rPr>
          <w:rFonts w:ascii="Arial" w:hAnsi="Arial" w:cs="Arial"/>
          <w:highlight w:val="yellow"/>
        </w:rPr>
        <w:t xml:space="preserve"> </w:t>
      </w:r>
    </w:p>
    <w:p w14:paraId="4EF00E85" w14:textId="77777777" w:rsidR="00531C3F" w:rsidRPr="002653D8" w:rsidRDefault="00531C3F" w:rsidP="00F5708C">
      <w:pPr>
        <w:shd w:val="clear" w:color="auto" w:fill="FFFFFF"/>
        <w:ind w:left="720" w:hanging="720"/>
        <w:jc w:val="both"/>
        <w:rPr>
          <w:rFonts w:ascii="Arial" w:hAnsi="Arial" w:cs="Arial"/>
          <w:highlight w:val="yellow"/>
        </w:rPr>
      </w:pPr>
      <w:proofErr w:type="spellStart"/>
      <w:r w:rsidRPr="002653D8">
        <w:rPr>
          <w:rFonts w:ascii="Arial" w:hAnsi="Arial" w:cs="Arial"/>
          <w:highlight w:val="yellow"/>
        </w:rPr>
        <w:t>i</w:t>
      </w:r>
      <w:proofErr w:type="spellEnd"/>
      <w:r w:rsidRPr="002653D8">
        <w:rPr>
          <w:rFonts w:ascii="Arial" w:hAnsi="Arial" w:cs="Arial"/>
          <w:highlight w:val="yellow"/>
        </w:rPr>
        <w:t xml:space="preserve">)  </w:t>
      </w:r>
      <w:r w:rsidR="00F40CEA" w:rsidRPr="002653D8">
        <w:rPr>
          <w:rFonts w:ascii="Arial" w:hAnsi="Arial" w:cs="Arial"/>
          <w:highlight w:val="yellow"/>
        </w:rPr>
        <w:t xml:space="preserve">Speeding </w:t>
      </w:r>
      <w:proofErr w:type="gramStart"/>
      <w:r w:rsidR="00F40CEA" w:rsidRPr="002653D8">
        <w:rPr>
          <w:rFonts w:ascii="Arial" w:hAnsi="Arial" w:cs="Arial"/>
          <w:highlight w:val="yellow"/>
        </w:rPr>
        <w:t>In</w:t>
      </w:r>
      <w:proofErr w:type="gramEnd"/>
      <w:r w:rsidR="00F40CEA" w:rsidRPr="002653D8">
        <w:rPr>
          <w:rFonts w:ascii="Arial" w:hAnsi="Arial" w:cs="Arial"/>
          <w:highlight w:val="yellow"/>
        </w:rPr>
        <w:t xml:space="preserve"> Lyme Street/Lyme Road – Mr. Ashford said that the School Crossing Patrol Officer would be retiring in October and no one had come forward to take over from him.</w:t>
      </w:r>
      <w:r w:rsidR="00753EFB" w:rsidRPr="002653D8">
        <w:rPr>
          <w:rFonts w:ascii="Arial" w:hAnsi="Arial" w:cs="Arial"/>
          <w:highlight w:val="yellow"/>
        </w:rPr>
        <w:t xml:space="preserve">  Consideration is being given to the installation of an automatic crossing which might help towards traffic calming in </w:t>
      </w:r>
      <w:r w:rsidR="00753EFB" w:rsidRPr="002653D8">
        <w:rPr>
          <w:rFonts w:ascii="Arial" w:hAnsi="Arial" w:cs="Arial"/>
          <w:highlight w:val="yellow"/>
        </w:rPr>
        <w:lastRenderedPageBreak/>
        <w:t xml:space="preserve">conjunction with the existing gateway feature.  Cllr. Moulding said that he had received requests to move the bus stop by the Lamb further back up Lyme Street as it could cause obstruction of the traffic </w:t>
      </w:r>
      <w:proofErr w:type="gramStart"/>
      <w:r w:rsidR="00753EFB" w:rsidRPr="002653D8">
        <w:rPr>
          <w:rFonts w:ascii="Arial" w:hAnsi="Arial" w:cs="Arial"/>
          <w:highlight w:val="yellow"/>
        </w:rPr>
        <w:t>movement</w:t>
      </w:r>
      <w:r w:rsidR="00104836" w:rsidRPr="002653D8">
        <w:rPr>
          <w:rFonts w:ascii="Arial" w:hAnsi="Arial" w:cs="Arial"/>
          <w:highlight w:val="yellow"/>
        </w:rPr>
        <w:t>s</w:t>
      </w:r>
      <w:r w:rsidR="00662954" w:rsidRPr="002653D8">
        <w:rPr>
          <w:rFonts w:ascii="Arial" w:hAnsi="Arial" w:cs="Arial"/>
          <w:highlight w:val="yellow"/>
        </w:rPr>
        <w:t xml:space="preserve"> </w:t>
      </w:r>
      <w:r w:rsidR="00753EFB" w:rsidRPr="002653D8">
        <w:rPr>
          <w:rFonts w:ascii="Arial" w:hAnsi="Arial" w:cs="Arial"/>
          <w:highlight w:val="yellow"/>
        </w:rPr>
        <w:t xml:space="preserve"> at</w:t>
      </w:r>
      <w:proofErr w:type="gramEnd"/>
      <w:r w:rsidR="00753EFB" w:rsidRPr="002653D8">
        <w:rPr>
          <w:rFonts w:ascii="Arial" w:hAnsi="Arial" w:cs="Arial"/>
          <w:highlight w:val="yellow"/>
        </w:rPr>
        <w:t xml:space="preserve"> the gateway feature.</w:t>
      </w:r>
      <w:r w:rsidR="00662954" w:rsidRPr="002653D8">
        <w:rPr>
          <w:rFonts w:ascii="Arial" w:hAnsi="Arial" w:cs="Arial"/>
          <w:highlight w:val="yellow"/>
        </w:rPr>
        <w:t xml:space="preserve"> Cllr. Hall wondered if there had been any comments from the bus drivers.  Regarding a suggestion that there be a priority system put in place to manage traffic in the narrow section of Lyme Street between South Street and Coombe Lane, it was felt that this could result in obstruction of the access to South Street.</w:t>
      </w:r>
    </w:p>
    <w:p w14:paraId="6A69D22B" w14:textId="77777777" w:rsidR="00662954" w:rsidRPr="002653D8" w:rsidRDefault="00662954" w:rsidP="00F5708C">
      <w:pPr>
        <w:shd w:val="clear" w:color="auto" w:fill="FFFFFF"/>
        <w:ind w:left="720" w:hanging="720"/>
        <w:jc w:val="both"/>
        <w:rPr>
          <w:rFonts w:ascii="Arial" w:hAnsi="Arial" w:cs="Arial"/>
          <w:highlight w:val="yellow"/>
        </w:rPr>
      </w:pPr>
      <w:r w:rsidRPr="002653D8">
        <w:rPr>
          <w:rFonts w:ascii="Arial" w:hAnsi="Arial" w:cs="Arial"/>
          <w:highlight w:val="yellow"/>
        </w:rPr>
        <w:t xml:space="preserve">ii) Central </w:t>
      </w:r>
      <w:proofErr w:type="gramStart"/>
      <w:r w:rsidRPr="002653D8">
        <w:rPr>
          <w:rFonts w:ascii="Arial" w:hAnsi="Arial" w:cs="Arial"/>
          <w:highlight w:val="yellow"/>
        </w:rPr>
        <w:t>Hand Rail</w:t>
      </w:r>
      <w:proofErr w:type="gramEnd"/>
      <w:r w:rsidRPr="002653D8">
        <w:rPr>
          <w:rFonts w:ascii="Arial" w:hAnsi="Arial" w:cs="Arial"/>
          <w:highlight w:val="yellow"/>
        </w:rPr>
        <w:t xml:space="preserve"> for Mary Knoll Steps – requests had been received for the provision of a rai</w:t>
      </w:r>
      <w:r w:rsidR="00E53283" w:rsidRPr="002653D8">
        <w:rPr>
          <w:rFonts w:ascii="Arial" w:hAnsi="Arial" w:cs="Arial"/>
          <w:highlight w:val="yellow"/>
        </w:rPr>
        <w:t xml:space="preserve">l to assist those using these steps. Following lengthy discussion which centred on the unknown ownership of the land, Cllr. Young, seconded by Cllr. </w:t>
      </w:r>
      <w:proofErr w:type="gramStart"/>
      <w:r w:rsidR="00E53283" w:rsidRPr="002653D8">
        <w:rPr>
          <w:rFonts w:ascii="Arial" w:hAnsi="Arial" w:cs="Arial"/>
          <w:highlight w:val="yellow"/>
        </w:rPr>
        <w:t>Wales,</w:t>
      </w:r>
      <w:proofErr w:type="gramEnd"/>
      <w:r w:rsidR="00E53283" w:rsidRPr="002653D8">
        <w:rPr>
          <w:rFonts w:ascii="Arial" w:hAnsi="Arial" w:cs="Arial"/>
          <w:highlight w:val="yellow"/>
        </w:rPr>
        <w:t xml:space="preserve"> proposed that no rail be provided. </w:t>
      </w:r>
    </w:p>
    <w:p w14:paraId="78B0A1E5" w14:textId="77777777" w:rsidR="00E53283" w:rsidRPr="002653D8" w:rsidRDefault="00E53283" w:rsidP="00F5708C">
      <w:pPr>
        <w:shd w:val="clear" w:color="auto" w:fill="FFFFFF"/>
        <w:ind w:left="720" w:hanging="720"/>
        <w:jc w:val="both"/>
        <w:rPr>
          <w:rFonts w:ascii="Arial" w:hAnsi="Arial" w:cs="Arial"/>
          <w:highlight w:val="yellow"/>
        </w:rPr>
      </w:pPr>
      <w:r w:rsidRPr="002653D8">
        <w:rPr>
          <w:rFonts w:ascii="Arial" w:hAnsi="Arial" w:cs="Arial"/>
          <w:highlight w:val="yellow"/>
        </w:rPr>
        <w:t xml:space="preserve">iii) Condition of Station Yard – Councillors were aware of the dire condition of this area which is the responsibility of South West Rail.  The Town Clerk had endeavoured to </w:t>
      </w:r>
      <w:proofErr w:type="gramStart"/>
      <w:r w:rsidRPr="002653D8">
        <w:rPr>
          <w:rFonts w:ascii="Arial" w:hAnsi="Arial" w:cs="Arial"/>
          <w:highlight w:val="yellow"/>
        </w:rPr>
        <w:t>make contact with</w:t>
      </w:r>
      <w:proofErr w:type="gramEnd"/>
      <w:r w:rsidRPr="002653D8">
        <w:rPr>
          <w:rFonts w:ascii="Arial" w:hAnsi="Arial" w:cs="Arial"/>
          <w:highlight w:val="yellow"/>
        </w:rPr>
        <w:t xml:space="preserve"> this body regarding the dangers posed by the potholes but had received no response.  Cllr. </w:t>
      </w:r>
      <w:proofErr w:type="spellStart"/>
      <w:r w:rsidRPr="002653D8">
        <w:rPr>
          <w:rFonts w:ascii="Arial" w:hAnsi="Arial" w:cs="Arial"/>
          <w:highlight w:val="yellow"/>
        </w:rPr>
        <w:t>Mynard</w:t>
      </w:r>
      <w:proofErr w:type="spellEnd"/>
      <w:r w:rsidRPr="002653D8">
        <w:rPr>
          <w:rFonts w:ascii="Arial" w:hAnsi="Arial" w:cs="Arial"/>
          <w:highlight w:val="yellow"/>
        </w:rPr>
        <w:t xml:space="preserve"> had also made similar attempts.  It was agreed that the Member of Parliament’s offer to pursue the matter on the Town Council’s behalf be taken up.</w:t>
      </w:r>
    </w:p>
    <w:p w14:paraId="2B3FCC13" w14:textId="77777777" w:rsidR="00E53283" w:rsidRPr="002653D8" w:rsidRDefault="005E603B" w:rsidP="00F5708C">
      <w:pPr>
        <w:shd w:val="clear" w:color="auto" w:fill="FFFFFF"/>
        <w:ind w:left="720" w:hanging="720"/>
        <w:jc w:val="both"/>
        <w:rPr>
          <w:rFonts w:ascii="Arial" w:hAnsi="Arial" w:cs="Arial"/>
          <w:highlight w:val="yellow"/>
        </w:rPr>
      </w:pPr>
      <w:r w:rsidRPr="002653D8">
        <w:rPr>
          <w:rFonts w:ascii="Arial" w:hAnsi="Arial" w:cs="Arial"/>
          <w:highlight w:val="yellow"/>
        </w:rPr>
        <w:t xml:space="preserve">iv)  Inadequacy of Signage at Emergency Road Closures – this matter had been raised by a member of the public following the emergency closure of a section of Lyme Street to rectify a burst sewer.  Cllr. Young said that the nature of an emergency is that things </w:t>
      </w:r>
      <w:proofErr w:type="gramStart"/>
      <w:r w:rsidRPr="002653D8">
        <w:rPr>
          <w:rFonts w:ascii="Arial" w:hAnsi="Arial" w:cs="Arial"/>
          <w:highlight w:val="yellow"/>
        </w:rPr>
        <w:t>have to</w:t>
      </w:r>
      <w:proofErr w:type="gramEnd"/>
      <w:r w:rsidRPr="002653D8">
        <w:rPr>
          <w:rFonts w:ascii="Arial" w:hAnsi="Arial" w:cs="Arial"/>
          <w:highlight w:val="yellow"/>
        </w:rPr>
        <w:t xml:space="preserve"> be done in a hurry and it is not possible to put full signage in place immediately.  Not all members of the committee supported the views expressed by the member of the public.</w:t>
      </w:r>
    </w:p>
    <w:p w14:paraId="4984AE5F" w14:textId="77777777" w:rsidR="005E603B" w:rsidRPr="002653D8" w:rsidRDefault="00B05C2B" w:rsidP="00F5708C">
      <w:pPr>
        <w:shd w:val="clear" w:color="auto" w:fill="FFFFFF"/>
        <w:ind w:left="720" w:hanging="720"/>
        <w:jc w:val="both"/>
        <w:rPr>
          <w:rFonts w:ascii="Arial" w:hAnsi="Arial" w:cs="Arial"/>
          <w:highlight w:val="yellow"/>
        </w:rPr>
      </w:pPr>
      <w:r w:rsidRPr="002653D8">
        <w:rPr>
          <w:rFonts w:ascii="Arial" w:hAnsi="Arial" w:cs="Arial"/>
          <w:highlight w:val="yellow"/>
        </w:rPr>
        <w:t>v)   Danger to Pedestrians from Rear of Caravans – the Handyman had expressed the view that there was a risk to pedestrians should the rear section of a caravan override the pavement when turning right from Lyme Street to Victoria Place.  Members felt that there was no realistic solution to this problem.</w:t>
      </w:r>
    </w:p>
    <w:p w14:paraId="02225891" w14:textId="77777777" w:rsidR="00B05C2B" w:rsidRPr="002653D8" w:rsidRDefault="00B05C2B" w:rsidP="00F5708C">
      <w:pPr>
        <w:shd w:val="clear" w:color="auto" w:fill="FFFFFF"/>
        <w:ind w:left="720" w:hanging="720"/>
        <w:jc w:val="both"/>
        <w:rPr>
          <w:rFonts w:ascii="Arial" w:hAnsi="Arial" w:cs="Arial"/>
          <w:highlight w:val="yellow"/>
        </w:rPr>
      </w:pPr>
      <w:r w:rsidRPr="002653D8">
        <w:rPr>
          <w:rFonts w:ascii="Arial" w:hAnsi="Arial" w:cs="Arial"/>
          <w:highlight w:val="yellow"/>
        </w:rPr>
        <w:t xml:space="preserve">vi)   Brown Tourist Signage – </w:t>
      </w:r>
    </w:p>
    <w:p w14:paraId="7AAC7549" w14:textId="77777777" w:rsidR="00B05C2B" w:rsidRPr="002653D8" w:rsidRDefault="00B05C2B" w:rsidP="00F5708C">
      <w:pPr>
        <w:shd w:val="clear" w:color="auto" w:fill="FFFFFF"/>
        <w:ind w:left="720" w:hanging="720"/>
        <w:jc w:val="both"/>
        <w:rPr>
          <w:rFonts w:ascii="Arial" w:hAnsi="Arial" w:cs="Arial"/>
          <w:highlight w:val="yellow"/>
        </w:rPr>
      </w:pPr>
    </w:p>
    <w:p w14:paraId="451C5DB8" w14:textId="77777777" w:rsidR="00B05C2B" w:rsidRPr="002653D8" w:rsidRDefault="00B05C2B" w:rsidP="00F5708C">
      <w:pPr>
        <w:shd w:val="clear" w:color="auto" w:fill="FFFFFF"/>
        <w:ind w:left="720" w:hanging="720"/>
        <w:jc w:val="both"/>
        <w:rPr>
          <w:rFonts w:ascii="Arial" w:hAnsi="Arial" w:cs="Arial"/>
          <w:highlight w:val="yellow"/>
        </w:rPr>
      </w:pPr>
      <w:r w:rsidRPr="002653D8">
        <w:rPr>
          <w:rFonts w:ascii="Arial" w:hAnsi="Arial" w:cs="Arial"/>
          <w:highlight w:val="yellow"/>
        </w:rPr>
        <w:t>CLLR. MOULDING DECLARED A PERSONAL INTEREST AS BEING A MEMBER OF AXMINSTER HERITAGE</w:t>
      </w:r>
    </w:p>
    <w:p w14:paraId="6C44317C" w14:textId="77777777" w:rsidR="00B05C2B" w:rsidRPr="002653D8" w:rsidRDefault="00B05C2B" w:rsidP="00F5708C">
      <w:pPr>
        <w:shd w:val="clear" w:color="auto" w:fill="FFFFFF"/>
        <w:ind w:left="720" w:hanging="720"/>
        <w:jc w:val="both"/>
        <w:rPr>
          <w:rFonts w:ascii="Arial" w:hAnsi="Arial" w:cs="Arial"/>
          <w:highlight w:val="yellow"/>
        </w:rPr>
      </w:pPr>
    </w:p>
    <w:p w14:paraId="0F2B537E" w14:textId="77777777" w:rsidR="00B05C2B" w:rsidRPr="002653D8" w:rsidRDefault="00B05C2B" w:rsidP="00F5708C">
      <w:pPr>
        <w:shd w:val="clear" w:color="auto" w:fill="FFFFFF"/>
        <w:ind w:left="720" w:hanging="720"/>
        <w:jc w:val="both"/>
        <w:rPr>
          <w:rFonts w:ascii="Arial" w:hAnsi="Arial" w:cs="Arial"/>
          <w:highlight w:val="yellow"/>
        </w:rPr>
      </w:pPr>
      <w:r w:rsidRPr="002653D8">
        <w:rPr>
          <w:rFonts w:ascii="Arial" w:hAnsi="Arial" w:cs="Arial"/>
          <w:highlight w:val="yellow"/>
        </w:rPr>
        <w:t xml:space="preserve">Cllr. Moulding suggested that the Town Council should hold a round table meeting between the Heritage Centre, the Tourist Information Centre and other interested parties.  </w:t>
      </w:r>
    </w:p>
    <w:p w14:paraId="0C2EBC8D" w14:textId="77777777" w:rsidR="00B05C2B" w:rsidRPr="002653D8" w:rsidRDefault="00B05C2B" w:rsidP="00F5708C">
      <w:pPr>
        <w:shd w:val="clear" w:color="auto" w:fill="FFFFFF"/>
        <w:ind w:left="720" w:hanging="720"/>
        <w:jc w:val="both"/>
        <w:rPr>
          <w:rFonts w:ascii="Arial" w:hAnsi="Arial" w:cs="Arial"/>
          <w:highlight w:val="yellow"/>
        </w:rPr>
      </w:pPr>
    </w:p>
    <w:p w14:paraId="78043467" w14:textId="77777777" w:rsidR="00B05C2B" w:rsidRPr="002653D8" w:rsidRDefault="00B05C2B" w:rsidP="00F5708C">
      <w:pPr>
        <w:shd w:val="clear" w:color="auto" w:fill="FFFFFF"/>
        <w:ind w:left="720" w:hanging="720"/>
        <w:jc w:val="both"/>
        <w:rPr>
          <w:rFonts w:ascii="Arial" w:hAnsi="Arial" w:cs="Arial"/>
          <w:highlight w:val="yellow"/>
        </w:rPr>
      </w:pPr>
      <w:r w:rsidRPr="002653D8">
        <w:rPr>
          <w:rFonts w:ascii="Arial" w:hAnsi="Arial" w:cs="Arial"/>
          <w:highlight w:val="yellow"/>
        </w:rPr>
        <w:t xml:space="preserve">In response to concerns raised regarding the cost of placing brown signs on the A35 he indicated that there was some </w:t>
      </w:r>
      <w:r w:rsidR="000051AD" w:rsidRPr="002653D8">
        <w:rPr>
          <w:rFonts w:ascii="Arial" w:hAnsi="Arial" w:cs="Arial"/>
          <w:highlight w:val="yellow"/>
        </w:rPr>
        <w:t>money</w:t>
      </w:r>
      <w:r w:rsidRPr="002653D8">
        <w:rPr>
          <w:rFonts w:ascii="Arial" w:hAnsi="Arial" w:cs="Arial"/>
          <w:highlight w:val="yellow"/>
        </w:rPr>
        <w:t xml:space="preserve"> available from the Heritage Centre which had been earmarked for that purpose as part of the funding rec</w:t>
      </w:r>
      <w:r w:rsidR="000051AD" w:rsidRPr="002653D8">
        <w:rPr>
          <w:rFonts w:ascii="Arial" w:hAnsi="Arial" w:cs="Arial"/>
          <w:highlight w:val="yellow"/>
        </w:rPr>
        <w:t>eived as a lottery grant.</w:t>
      </w:r>
    </w:p>
    <w:p w14:paraId="545B42B0" w14:textId="77777777" w:rsidR="00FB621A" w:rsidRPr="002653D8" w:rsidRDefault="00FB621A" w:rsidP="00F5708C">
      <w:pPr>
        <w:shd w:val="clear" w:color="auto" w:fill="FFFFFF"/>
        <w:ind w:left="720" w:hanging="720"/>
        <w:jc w:val="both"/>
        <w:rPr>
          <w:rFonts w:ascii="Arial" w:hAnsi="Arial" w:cs="Arial"/>
          <w:b/>
          <w:highlight w:val="yellow"/>
        </w:rPr>
      </w:pPr>
    </w:p>
    <w:p w14:paraId="4C1A29BC" w14:textId="77777777" w:rsidR="004F5AAD" w:rsidRPr="002653D8" w:rsidRDefault="00136D89" w:rsidP="00F5708C">
      <w:pPr>
        <w:shd w:val="clear" w:color="auto" w:fill="FFFFFF"/>
        <w:ind w:left="720" w:hanging="720"/>
        <w:jc w:val="both"/>
        <w:rPr>
          <w:rFonts w:ascii="Arial" w:hAnsi="Arial" w:cs="Arial"/>
          <w:highlight w:val="yellow"/>
        </w:rPr>
      </w:pPr>
      <w:r w:rsidRPr="002653D8">
        <w:rPr>
          <w:rFonts w:ascii="Arial" w:hAnsi="Arial" w:cs="Arial"/>
          <w:highlight w:val="yellow"/>
          <w:u w:val="single"/>
        </w:rPr>
        <w:t>8</w:t>
      </w:r>
      <w:r w:rsidR="004F5AAD" w:rsidRPr="002653D8">
        <w:rPr>
          <w:rFonts w:ascii="Arial" w:hAnsi="Arial" w:cs="Arial"/>
          <w:highlight w:val="yellow"/>
          <w:u w:val="single"/>
        </w:rPr>
        <w:t>.</w:t>
      </w:r>
      <w:r w:rsidR="000051AD" w:rsidRPr="002653D8">
        <w:rPr>
          <w:rFonts w:ascii="Arial" w:hAnsi="Arial" w:cs="Arial"/>
          <w:highlight w:val="yellow"/>
          <w:u w:val="single"/>
        </w:rPr>
        <w:t>NEIGHBOURHOOD HIGHWAY OFFICER’S REPORT</w:t>
      </w:r>
      <w:r w:rsidR="004F5AAD" w:rsidRPr="002653D8">
        <w:rPr>
          <w:rFonts w:ascii="Arial" w:hAnsi="Arial" w:cs="Arial"/>
          <w:highlight w:val="yellow"/>
        </w:rPr>
        <w:t>:</w:t>
      </w:r>
      <w:r w:rsidR="000051AD" w:rsidRPr="002653D8">
        <w:rPr>
          <w:rFonts w:ascii="Arial" w:hAnsi="Arial" w:cs="Arial"/>
          <w:highlight w:val="yellow"/>
        </w:rPr>
        <w:t xml:space="preserve"> Mr. Ashford said that approval had been given at the most recent Highways and Traffic Orders Committee meeting for double yellow lines in a turning head area in Old North Street and for a bus stop in </w:t>
      </w:r>
      <w:proofErr w:type="spellStart"/>
      <w:r w:rsidR="000051AD" w:rsidRPr="002653D8">
        <w:rPr>
          <w:rFonts w:ascii="Arial" w:hAnsi="Arial" w:cs="Arial"/>
          <w:highlight w:val="yellow"/>
        </w:rPr>
        <w:t>Millwey</w:t>
      </w:r>
      <w:proofErr w:type="spellEnd"/>
      <w:r w:rsidR="000051AD" w:rsidRPr="002653D8">
        <w:rPr>
          <w:rFonts w:ascii="Arial" w:hAnsi="Arial" w:cs="Arial"/>
          <w:highlight w:val="yellow"/>
        </w:rPr>
        <w:t xml:space="preserve"> Avenue.</w:t>
      </w:r>
      <w:r w:rsidR="000779A6" w:rsidRPr="002653D8">
        <w:rPr>
          <w:rFonts w:ascii="Arial" w:hAnsi="Arial" w:cs="Arial"/>
          <w:highlight w:val="yellow"/>
        </w:rPr>
        <w:t xml:space="preserve">  There is a possibility that a different mechanism for considering traffic orders will be brought into effect in the future.  Loup Court is on the list for future consideration.</w:t>
      </w:r>
    </w:p>
    <w:p w14:paraId="22BFFC4C" w14:textId="77777777" w:rsidR="000779A6" w:rsidRPr="002653D8" w:rsidRDefault="000779A6" w:rsidP="00F5708C">
      <w:pPr>
        <w:shd w:val="clear" w:color="auto" w:fill="FFFFFF"/>
        <w:ind w:left="720" w:hanging="720"/>
        <w:jc w:val="both"/>
        <w:rPr>
          <w:rFonts w:ascii="Arial" w:hAnsi="Arial" w:cs="Arial"/>
          <w:highlight w:val="yellow"/>
        </w:rPr>
      </w:pPr>
    </w:p>
    <w:p w14:paraId="3A3EB1C6" w14:textId="77777777" w:rsidR="0087412E" w:rsidRPr="002653D8" w:rsidRDefault="00136D89" w:rsidP="00F5708C">
      <w:pPr>
        <w:shd w:val="clear" w:color="auto" w:fill="FFFFFF"/>
        <w:ind w:left="720" w:hanging="720"/>
        <w:jc w:val="both"/>
        <w:rPr>
          <w:rFonts w:ascii="Arial" w:hAnsi="Arial" w:cs="Arial"/>
          <w:highlight w:val="yellow"/>
        </w:rPr>
      </w:pPr>
      <w:r w:rsidRPr="002653D8">
        <w:rPr>
          <w:rFonts w:ascii="Arial" w:hAnsi="Arial" w:cs="Arial"/>
          <w:highlight w:val="yellow"/>
          <w:u w:val="single"/>
        </w:rPr>
        <w:t>9</w:t>
      </w:r>
      <w:r w:rsidR="000779A6" w:rsidRPr="002653D8">
        <w:rPr>
          <w:rFonts w:ascii="Arial" w:hAnsi="Arial" w:cs="Arial"/>
          <w:highlight w:val="yellow"/>
          <w:u w:val="single"/>
        </w:rPr>
        <w:t>. OPERATION OF PUBLIC INFORMATION PORTAL TRIAGE SYSTEM</w:t>
      </w:r>
      <w:r w:rsidR="000779A6" w:rsidRPr="002653D8">
        <w:rPr>
          <w:rFonts w:ascii="Arial" w:hAnsi="Arial" w:cs="Arial"/>
          <w:highlight w:val="yellow"/>
        </w:rPr>
        <w:t xml:space="preserve">: Mr. Ashford reported on the most effective way to report highway problems, which is via the Public Information Portal on the Devon County Council website.  This can be accessed by searching online for Report A Problem, Devon Highways.  There is a comprehensive range of matters which can be reported with opportunities to give written and photographic report.  </w:t>
      </w:r>
    </w:p>
    <w:p w14:paraId="1236BB52" w14:textId="77777777" w:rsidR="0087412E" w:rsidRPr="002653D8" w:rsidRDefault="0087412E" w:rsidP="00F5708C">
      <w:pPr>
        <w:shd w:val="clear" w:color="auto" w:fill="FFFFFF"/>
        <w:ind w:left="720" w:hanging="720"/>
        <w:jc w:val="both"/>
        <w:rPr>
          <w:rFonts w:ascii="Arial" w:hAnsi="Arial" w:cs="Arial"/>
          <w:highlight w:val="yellow"/>
        </w:rPr>
      </w:pPr>
    </w:p>
    <w:p w14:paraId="58BCE9B7" w14:textId="77777777" w:rsidR="000779A6" w:rsidRPr="002653D8" w:rsidRDefault="0087412E" w:rsidP="00F5708C">
      <w:pPr>
        <w:shd w:val="clear" w:color="auto" w:fill="FFFFFF"/>
        <w:ind w:left="720" w:hanging="720"/>
        <w:jc w:val="both"/>
        <w:rPr>
          <w:rFonts w:ascii="Arial" w:hAnsi="Arial" w:cs="Arial"/>
          <w:highlight w:val="yellow"/>
        </w:rPr>
      </w:pPr>
      <w:r w:rsidRPr="002653D8">
        <w:rPr>
          <w:rFonts w:ascii="Arial" w:hAnsi="Arial" w:cs="Arial"/>
          <w:highlight w:val="yellow"/>
        </w:rPr>
        <w:t>The way s</w:t>
      </w:r>
      <w:r w:rsidR="000779A6" w:rsidRPr="002653D8">
        <w:rPr>
          <w:rFonts w:ascii="Arial" w:hAnsi="Arial" w:cs="Arial"/>
          <w:highlight w:val="yellow"/>
        </w:rPr>
        <w:t xml:space="preserve">uch reports are then considered by </w:t>
      </w:r>
      <w:r w:rsidRPr="002653D8">
        <w:rPr>
          <w:rFonts w:ascii="Arial" w:hAnsi="Arial" w:cs="Arial"/>
          <w:highlight w:val="yellow"/>
        </w:rPr>
        <w:t xml:space="preserve">officers and orders for works has been changed following a pilot scheme in west Devon.  Site visits are made by the contractors and work orders identified and discussed with the Neighbourhood Highway Officer and the Parish Councils.  There is particular emphasis on safety defects which meet specified criteria but that does not mean that matters which are not safety defects will be </w:t>
      </w:r>
      <w:proofErr w:type="gramStart"/>
      <w:r w:rsidRPr="002653D8">
        <w:rPr>
          <w:rFonts w:ascii="Arial" w:hAnsi="Arial" w:cs="Arial"/>
          <w:highlight w:val="yellow"/>
        </w:rPr>
        <w:t>ignored..</w:t>
      </w:r>
      <w:proofErr w:type="gramEnd"/>
      <w:r w:rsidRPr="002653D8">
        <w:rPr>
          <w:rFonts w:ascii="Arial" w:hAnsi="Arial" w:cs="Arial"/>
          <w:highlight w:val="yellow"/>
        </w:rPr>
        <w:t xml:space="preserve"> Councillors said that residents were keen to see a change of policy regarding the treatment of roadside weeds partly on aesthetic grounds but principally because there is a perception that failure to act stores up problems which become much more expensive to solve.  Cllr. Hall will find out if it is possible to get this policy reviewed.</w:t>
      </w:r>
    </w:p>
    <w:p w14:paraId="625F02C5" w14:textId="77777777" w:rsidR="0087412E" w:rsidRPr="002653D8" w:rsidRDefault="0087412E" w:rsidP="00F5708C">
      <w:pPr>
        <w:shd w:val="clear" w:color="auto" w:fill="FFFFFF"/>
        <w:ind w:left="720" w:hanging="720"/>
        <w:jc w:val="both"/>
        <w:rPr>
          <w:rFonts w:ascii="Arial" w:hAnsi="Arial" w:cs="Arial"/>
          <w:highlight w:val="yellow"/>
        </w:rPr>
      </w:pPr>
    </w:p>
    <w:p w14:paraId="71FA31FB" w14:textId="77777777" w:rsidR="000A2DBA" w:rsidRPr="002653D8" w:rsidRDefault="000A2DBA" w:rsidP="00F5708C">
      <w:pPr>
        <w:shd w:val="clear" w:color="auto" w:fill="FFFFFF"/>
        <w:ind w:left="720" w:hanging="720"/>
        <w:jc w:val="both"/>
        <w:rPr>
          <w:rFonts w:ascii="Arial" w:hAnsi="Arial" w:cs="Arial"/>
          <w:highlight w:val="yellow"/>
        </w:rPr>
      </w:pPr>
    </w:p>
    <w:p w14:paraId="265C5209" w14:textId="77777777" w:rsidR="0087412E" w:rsidRPr="002653D8" w:rsidRDefault="00133D8C" w:rsidP="00F5708C">
      <w:pPr>
        <w:shd w:val="clear" w:color="auto" w:fill="FFFFFF"/>
        <w:ind w:left="720" w:hanging="720"/>
        <w:jc w:val="both"/>
        <w:rPr>
          <w:rFonts w:ascii="Arial" w:hAnsi="Arial" w:cs="Arial"/>
          <w:highlight w:val="yellow"/>
        </w:rPr>
      </w:pPr>
      <w:r w:rsidRPr="002653D8">
        <w:rPr>
          <w:rFonts w:ascii="Arial" w:hAnsi="Arial" w:cs="Arial"/>
          <w:highlight w:val="yellow"/>
          <w:u w:val="single"/>
        </w:rPr>
        <w:t>10</w:t>
      </w:r>
      <w:r w:rsidR="00E746B1" w:rsidRPr="002653D8">
        <w:rPr>
          <w:rFonts w:ascii="Arial" w:hAnsi="Arial" w:cs="Arial"/>
          <w:highlight w:val="yellow"/>
          <w:u w:val="single"/>
        </w:rPr>
        <w:t xml:space="preserve">. </w:t>
      </w:r>
      <w:r w:rsidR="0087412E" w:rsidRPr="002653D8">
        <w:rPr>
          <w:rFonts w:ascii="Arial" w:hAnsi="Arial" w:cs="Arial"/>
          <w:highlight w:val="yellow"/>
          <w:u w:val="single"/>
        </w:rPr>
        <w:t>ANY FURTHER MATTERS OR ITEMS OF URGENCY</w:t>
      </w:r>
      <w:r w:rsidR="0087412E" w:rsidRPr="002653D8">
        <w:rPr>
          <w:rFonts w:ascii="Arial" w:hAnsi="Arial" w:cs="Arial"/>
          <w:highlight w:val="yellow"/>
        </w:rPr>
        <w:t>: None.</w:t>
      </w:r>
    </w:p>
    <w:p w14:paraId="3EC3F3D1" w14:textId="77777777" w:rsidR="0087412E" w:rsidRPr="002653D8" w:rsidRDefault="0087412E" w:rsidP="00F5708C">
      <w:pPr>
        <w:shd w:val="clear" w:color="auto" w:fill="FFFFFF"/>
        <w:ind w:left="720" w:hanging="720"/>
        <w:jc w:val="both"/>
        <w:rPr>
          <w:rFonts w:ascii="Arial" w:hAnsi="Arial" w:cs="Arial"/>
          <w:highlight w:val="yellow"/>
        </w:rPr>
      </w:pPr>
    </w:p>
    <w:p w14:paraId="7E6D7CE0" w14:textId="77777777" w:rsidR="001B3DFA" w:rsidRPr="002653D8" w:rsidRDefault="0087412E" w:rsidP="001B3DFA">
      <w:pPr>
        <w:ind w:left="720" w:hanging="720"/>
        <w:rPr>
          <w:rFonts w:ascii="Arial" w:hAnsi="Arial" w:cs="Arial"/>
          <w:sz w:val="22"/>
          <w:szCs w:val="22"/>
          <w:highlight w:val="yellow"/>
        </w:rPr>
      </w:pPr>
      <w:r w:rsidRPr="002653D8">
        <w:rPr>
          <w:rFonts w:ascii="Arial" w:hAnsi="Arial" w:cs="Arial"/>
          <w:highlight w:val="yellow"/>
          <w:u w:val="single"/>
        </w:rPr>
        <w:t>11 DATES OF FUTURE MEETINGS</w:t>
      </w:r>
      <w:r w:rsidRPr="002653D8">
        <w:rPr>
          <w:rFonts w:ascii="Arial" w:hAnsi="Arial" w:cs="Arial"/>
          <w:highlight w:val="yellow"/>
        </w:rPr>
        <w:t xml:space="preserve">: </w:t>
      </w:r>
      <w:r w:rsidR="001B3DFA" w:rsidRPr="002653D8">
        <w:rPr>
          <w:rFonts w:ascii="Arial" w:hAnsi="Arial" w:cs="Arial"/>
          <w:sz w:val="22"/>
          <w:szCs w:val="22"/>
          <w:highlight w:val="yellow"/>
        </w:rPr>
        <w:t>27</w:t>
      </w:r>
      <w:r w:rsidR="001B3DFA" w:rsidRPr="002653D8">
        <w:rPr>
          <w:rFonts w:ascii="Arial" w:hAnsi="Arial" w:cs="Arial"/>
          <w:sz w:val="22"/>
          <w:szCs w:val="22"/>
          <w:highlight w:val="yellow"/>
          <w:vertAlign w:val="superscript"/>
        </w:rPr>
        <w:t>th</w:t>
      </w:r>
      <w:r w:rsidR="001B3DFA" w:rsidRPr="002653D8">
        <w:rPr>
          <w:rFonts w:ascii="Arial" w:hAnsi="Arial" w:cs="Arial"/>
          <w:sz w:val="22"/>
          <w:szCs w:val="22"/>
          <w:highlight w:val="yellow"/>
        </w:rPr>
        <w:t xml:space="preserve"> January 2020, 25</w:t>
      </w:r>
      <w:r w:rsidR="001B3DFA" w:rsidRPr="002653D8">
        <w:rPr>
          <w:rFonts w:ascii="Arial" w:hAnsi="Arial" w:cs="Arial"/>
          <w:sz w:val="22"/>
          <w:szCs w:val="22"/>
          <w:highlight w:val="yellow"/>
          <w:vertAlign w:val="superscript"/>
        </w:rPr>
        <w:t>th</w:t>
      </w:r>
      <w:r w:rsidR="001B3DFA" w:rsidRPr="002653D8">
        <w:rPr>
          <w:rFonts w:ascii="Arial" w:hAnsi="Arial" w:cs="Arial"/>
          <w:sz w:val="22"/>
          <w:szCs w:val="22"/>
          <w:highlight w:val="yellow"/>
        </w:rPr>
        <w:t xml:space="preserve"> May 2020 and 29</w:t>
      </w:r>
      <w:r w:rsidR="001B3DFA" w:rsidRPr="002653D8">
        <w:rPr>
          <w:rFonts w:ascii="Arial" w:hAnsi="Arial" w:cs="Arial"/>
          <w:sz w:val="22"/>
          <w:szCs w:val="22"/>
          <w:highlight w:val="yellow"/>
          <w:vertAlign w:val="superscript"/>
        </w:rPr>
        <w:t>th</w:t>
      </w:r>
      <w:r w:rsidR="001B3DFA" w:rsidRPr="002653D8">
        <w:rPr>
          <w:rFonts w:ascii="Arial" w:hAnsi="Arial" w:cs="Arial"/>
          <w:sz w:val="22"/>
          <w:szCs w:val="22"/>
          <w:highlight w:val="yellow"/>
        </w:rPr>
        <w:t xml:space="preserve"> September 2020</w:t>
      </w:r>
    </w:p>
    <w:p w14:paraId="495CA96A" w14:textId="77777777" w:rsidR="0087412E" w:rsidRPr="002653D8" w:rsidRDefault="0087412E" w:rsidP="00F5708C">
      <w:pPr>
        <w:shd w:val="clear" w:color="auto" w:fill="FFFFFF"/>
        <w:ind w:left="720" w:hanging="720"/>
        <w:jc w:val="both"/>
        <w:rPr>
          <w:rFonts w:ascii="Arial" w:hAnsi="Arial" w:cs="Arial"/>
          <w:highlight w:val="yellow"/>
        </w:rPr>
      </w:pPr>
    </w:p>
    <w:p w14:paraId="02DC3415" w14:textId="77777777" w:rsidR="0087412E" w:rsidRPr="002653D8" w:rsidRDefault="0087412E" w:rsidP="00F5708C">
      <w:pPr>
        <w:shd w:val="clear" w:color="auto" w:fill="FFFFFF"/>
        <w:ind w:left="720" w:hanging="720"/>
        <w:jc w:val="both"/>
        <w:rPr>
          <w:rFonts w:ascii="Arial" w:hAnsi="Arial" w:cs="Arial"/>
          <w:highlight w:val="yellow"/>
          <w:u w:val="single"/>
        </w:rPr>
      </w:pPr>
    </w:p>
    <w:p w14:paraId="54C6C4AC" w14:textId="77777777" w:rsidR="004F1A43" w:rsidRPr="002653D8" w:rsidRDefault="004F1A43" w:rsidP="00F5708C">
      <w:pPr>
        <w:shd w:val="clear" w:color="auto" w:fill="FFFFFF"/>
        <w:ind w:left="720" w:hanging="720"/>
        <w:jc w:val="both"/>
        <w:rPr>
          <w:rFonts w:ascii="Arial" w:hAnsi="Arial" w:cs="Arial"/>
          <w:highlight w:val="yellow"/>
        </w:rPr>
      </w:pPr>
      <w:bookmarkStart w:id="0" w:name="_GoBack"/>
    </w:p>
    <w:bookmarkEnd w:id="0"/>
    <w:p w14:paraId="6873D96B" w14:textId="77777777" w:rsidR="004F1A43" w:rsidRPr="002653D8" w:rsidRDefault="004F1A43" w:rsidP="00F5708C">
      <w:pPr>
        <w:shd w:val="clear" w:color="auto" w:fill="FFFFFF"/>
        <w:ind w:left="720" w:hanging="720"/>
        <w:jc w:val="both"/>
        <w:rPr>
          <w:rFonts w:ascii="Arial" w:hAnsi="Arial" w:cs="Arial"/>
          <w:highlight w:val="yellow"/>
        </w:rPr>
      </w:pPr>
    </w:p>
    <w:p w14:paraId="3F68D409" w14:textId="77777777" w:rsidR="00E160E0" w:rsidRPr="004E0332" w:rsidRDefault="00E160E0" w:rsidP="00F5708C">
      <w:pPr>
        <w:shd w:val="clear" w:color="auto" w:fill="FFFFFF"/>
        <w:ind w:left="720" w:hanging="720"/>
        <w:jc w:val="both"/>
        <w:rPr>
          <w:rFonts w:ascii="Arial" w:hAnsi="Arial" w:cs="Arial"/>
        </w:rPr>
      </w:pPr>
    </w:p>
    <w:p w14:paraId="339B21E8" w14:textId="77777777" w:rsidR="0024206D" w:rsidRPr="004E0332" w:rsidRDefault="0024206D" w:rsidP="00F5708C">
      <w:pPr>
        <w:shd w:val="clear" w:color="auto" w:fill="FFFFFF"/>
        <w:ind w:left="720" w:hanging="720"/>
        <w:jc w:val="both"/>
        <w:rPr>
          <w:rFonts w:ascii="Arial" w:hAnsi="Arial" w:cs="Arial"/>
        </w:rPr>
      </w:pPr>
    </w:p>
    <w:p w14:paraId="61708371" w14:textId="77777777" w:rsidR="00576E77" w:rsidRDefault="00F412CD" w:rsidP="00F5708C">
      <w:pPr>
        <w:shd w:val="clear" w:color="auto" w:fill="FFFFFF"/>
        <w:ind w:left="720" w:hanging="720"/>
        <w:jc w:val="both"/>
        <w:rPr>
          <w:rFonts w:ascii="Arial" w:hAnsi="Arial" w:cs="Arial"/>
        </w:rPr>
      </w:pPr>
      <w:r w:rsidRPr="004E0332">
        <w:rPr>
          <w:rFonts w:ascii="Arial" w:hAnsi="Arial" w:cs="Arial"/>
        </w:rPr>
        <w:t>Signed ..................................................................................  Dated ....................................</w:t>
      </w:r>
      <w:r w:rsidRPr="009734AB">
        <w:rPr>
          <w:rFonts w:ascii="Arial" w:hAnsi="Arial" w:cs="Arial"/>
        </w:rPr>
        <w:t xml:space="preserve">   </w:t>
      </w:r>
    </w:p>
    <w:p w14:paraId="346F6ECD" w14:textId="77777777" w:rsidR="003A6FF0" w:rsidRDefault="003A6FF0" w:rsidP="00F5708C">
      <w:pPr>
        <w:shd w:val="clear" w:color="auto" w:fill="FFFFFF"/>
        <w:ind w:left="720" w:hanging="720"/>
        <w:jc w:val="both"/>
        <w:rPr>
          <w:rFonts w:ascii="Arial" w:hAnsi="Arial" w:cs="Arial"/>
        </w:rPr>
      </w:pPr>
    </w:p>
    <w:p w14:paraId="31FA85C4" w14:textId="77777777" w:rsidR="003A6FF0" w:rsidRDefault="003A6FF0" w:rsidP="00F5708C">
      <w:pPr>
        <w:shd w:val="clear" w:color="auto" w:fill="FFFFFF"/>
        <w:ind w:left="720" w:hanging="720"/>
        <w:jc w:val="both"/>
        <w:rPr>
          <w:rFonts w:ascii="Arial" w:hAnsi="Arial" w:cs="Arial"/>
        </w:rPr>
      </w:pPr>
    </w:p>
    <w:p w14:paraId="72EA7B21" w14:textId="77777777" w:rsidR="003A6FF0" w:rsidRDefault="003A6FF0" w:rsidP="00F5708C">
      <w:pPr>
        <w:shd w:val="clear" w:color="auto" w:fill="FFFFFF"/>
        <w:ind w:left="720" w:hanging="720"/>
        <w:jc w:val="both"/>
        <w:rPr>
          <w:rFonts w:ascii="Arial" w:hAnsi="Arial" w:cs="Arial"/>
        </w:rPr>
      </w:pPr>
    </w:p>
    <w:p w14:paraId="28829368" w14:textId="77777777" w:rsidR="003A6FF0" w:rsidRDefault="003A6FF0" w:rsidP="00F5708C">
      <w:pPr>
        <w:shd w:val="clear" w:color="auto" w:fill="FFFFFF"/>
        <w:ind w:left="720" w:hanging="720"/>
        <w:jc w:val="both"/>
        <w:rPr>
          <w:rFonts w:ascii="Arial" w:hAnsi="Arial" w:cs="Arial"/>
        </w:rPr>
      </w:pPr>
    </w:p>
    <w:p w14:paraId="345DBE58" w14:textId="77777777" w:rsidR="003A6FF0" w:rsidRDefault="003A6FF0" w:rsidP="00F5708C">
      <w:pPr>
        <w:shd w:val="clear" w:color="auto" w:fill="FFFFFF"/>
        <w:ind w:left="720" w:hanging="720"/>
        <w:jc w:val="both"/>
        <w:rPr>
          <w:rFonts w:ascii="Arial" w:hAnsi="Arial" w:cs="Arial"/>
        </w:rPr>
      </w:pPr>
    </w:p>
    <w:sectPr w:rsidR="003A6FF0">
      <w:headerReference w:type="default" r:id="rId8"/>
      <w:footerReference w:type="default" r:id="rId9"/>
      <w:pgSz w:w="11905" w:h="16837"/>
      <w:pgMar w:top="850" w:right="850" w:bottom="850" w:left="17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DBC84" w14:textId="77777777" w:rsidR="00F8278B" w:rsidRDefault="00F8278B">
      <w:r>
        <w:separator/>
      </w:r>
    </w:p>
  </w:endnote>
  <w:endnote w:type="continuationSeparator" w:id="0">
    <w:p w14:paraId="6186FE5D" w14:textId="77777777" w:rsidR="00F8278B" w:rsidRDefault="00F8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0CA89" w14:textId="4305A4A3" w:rsidR="00F412CD" w:rsidRDefault="0026696C" w:rsidP="00F5708C">
    <w:pPr>
      <w:tabs>
        <w:tab w:val="center" w:pos="4677"/>
        <w:tab w:val="right" w:pos="9355"/>
      </w:tabs>
      <w:jc w:val="center"/>
      <w:rPr>
        <w:kern w:val="0"/>
      </w:rPr>
    </w:pPr>
    <w:r>
      <w:rPr>
        <w:rFonts w:ascii="Arial" w:hAnsi="Arial" w:cs="Arial"/>
      </w:rPr>
      <w:t xml:space="preserve">  </w:t>
    </w:r>
    <w:r w:rsidR="00F5708C" w:rsidRPr="0026696C">
      <w:rPr>
        <w:kern w:val="0"/>
      </w:rPr>
      <w:tab/>
    </w:r>
    <w:r w:rsidR="00F5708C" w:rsidRPr="0026696C">
      <w:rPr>
        <w:kern w:val="0"/>
      </w:rPr>
      <w:tab/>
    </w:r>
    <w:r w:rsidRPr="0026696C">
      <w:rPr>
        <w:kern w:val="0"/>
      </w:rPr>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C0D57" w14:textId="77777777" w:rsidR="00F8278B" w:rsidRDefault="00F8278B">
      <w:r>
        <w:separator/>
      </w:r>
    </w:p>
  </w:footnote>
  <w:footnote w:type="continuationSeparator" w:id="0">
    <w:p w14:paraId="58262302" w14:textId="77777777" w:rsidR="00F8278B" w:rsidRDefault="00F82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4BE48" w14:textId="77777777" w:rsidR="00F412CD" w:rsidRDefault="00F412CD">
    <w:pPr>
      <w:tabs>
        <w:tab w:val="center" w:pos="4320"/>
        <w:tab w:val="right" w:pos="8640"/>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6184"/>
    <w:multiLevelType w:val="hybridMultilevel"/>
    <w:tmpl w:val="149C195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A5D3A50"/>
    <w:multiLevelType w:val="hybridMultilevel"/>
    <w:tmpl w:val="8C1A47D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C8A3C0E"/>
    <w:multiLevelType w:val="hybridMultilevel"/>
    <w:tmpl w:val="491C287A"/>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29A4DA6"/>
    <w:multiLevelType w:val="hybridMultilevel"/>
    <w:tmpl w:val="37BA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912F6"/>
    <w:multiLevelType w:val="hybridMultilevel"/>
    <w:tmpl w:val="9984E44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DAA46AD"/>
    <w:multiLevelType w:val="hybridMultilevel"/>
    <w:tmpl w:val="40CADEFE"/>
    <w:lvl w:ilvl="0" w:tplc="08090013">
      <w:start w:val="1"/>
      <w:numFmt w:val="upp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15:restartNumberingAfterBreak="0">
    <w:nsid w:val="27812B85"/>
    <w:multiLevelType w:val="hybridMultilevel"/>
    <w:tmpl w:val="78608516"/>
    <w:lvl w:ilvl="0" w:tplc="AC20BCF4">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7" w15:restartNumberingAfterBreak="0">
    <w:nsid w:val="2BF91AFB"/>
    <w:multiLevelType w:val="hybridMultilevel"/>
    <w:tmpl w:val="BDCA7770"/>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2F807C34"/>
    <w:multiLevelType w:val="hybridMultilevel"/>
    <w:tmpl w:val="5BB0CF70"/>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15:restartNumberingAfterBreak="0">
    <w:nsid w:val="35FE201B"/>
    <w:multiLevelType w:val="hybridMultilevel"/>
    <w:tmpl w:val="B414E2B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67C79C0"/>
    <w:multiLevelType w:val="hybridMultilevel"/>
    <w:tmpl w:val="FCA275AE"/>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959411D"/>
    <w:multiLevelType w:val="hybridMultilevel"/>
    <w:tmpl w:val="8D7A02F2"/>
    <w:lvl w:ilvl="0" w:tplc="6DACCB3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CEA2215"/>
    <w:multiLevelType w:val="hybridMultilevel"/>
    <w:tmpl w:val="BA341472"/>
    <w:lvl w:ilvl="0" w:tplc="079A112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85D4A37"/>
    <w:multiLevelType w:val="hybridMultilevel"/>
    <w:tmpl w:val="94167F12"/>
    <w:lvl w:ilvl="0" w:tplc="409E65A6">
      <w:start w:val="1"/>
      <w:numFmt w:val="lowerLetter"/>
      <w:lvlText w:val="%1)"/>
      <w:lvlJc w:val="left"/>
      <w:pPr>
        <w:ind w:left="928"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B473121"/>
    <w:multiLevelType w:val="hybridMultilevel"/>
    <w:tmpl w:val="FBB4ED30"/>
    <w:lvl w:ilvl="0" w:tplc="08090017">
      <w:start w:val="10"/>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BE67AE7"/>
    <w:multiLevelType w:val="hybridMultilevel"/>
    <w:tmpl w:val="D14855E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F096083"/>
    <w:multiLevelType w:val="hybridMultilevel"/>
    <w:tmpl w:val="E1D4096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43E1ED5"/>
    <w:multiLevelType w:val="hybridMultilevel"/>
    <w:tmpl w:val="9BE409D4"/>
    <w:lvl w:ilvl="0" w:tplc="08090017">
      <w:start w:val="8"/>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5D22B50"/>
    <w:multiLevelType w:val="hybridMultilevel"/>
    <w:tmpl w:val="34A4EC1E"/>
    <w:lvl w:ilvl="0" w:tplc="F45274F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81A1C29"/>
    <w:multiLevelType w:val="hybridMultilevel"/>
    <w:tmpl w:val="24B82D4A"/>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32C4F38"/>
    <w:multiLevelType w:val="hybridMultilevel"/>
    <w:tmpl w:val="E0FCC39A"/>
    <w:lvl w:ilvl="0" w:tplc="A9DAC480">
      <w:start w:val="1"/>
      <w:numFmt w:val="lowerLetter"/>
      <w:lvlText w:val="%1)"/>
      <w:lvlJc w:val="left"/>
      <w:pPr>
        <w:ind w:left="720" w:hanging="360"/>
      </w:pPr>
      <w:rPr>
        <w:rFonts w:cs="Times New Roman" w:hint="default"/>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5165C52"/>
    <w:multiLevelType w:val="hybridMultilevel"/>
    <w:tmpl w:val="FECC6A7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863646B"/>
    <w:multiLevelType w:val="hybridMultilevel"/>
    <w:tmpl w:val="E4F879AC"/>
    <w:lvl w:ilvl="0" w:tplc="219E2D3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89154FC"/>
    <w:multiLevelType w:val="hybridMultilevel"/>
    <w:tmpl w:val="BBC28C72"/>
    <w:lvl w:ilvl="0" w:tplc="85F6A1E0">
      <w:start w:val="1"/>
      <w:numFmt w:val="decimal"/>
      <w:lvlText w:val="%1."/>
      <w:lvlJc w:val="left"/>
      <w:pPr>
        <w:ind w:left="720" w:hanging="360"/>
      </w:pPr>
      <w:rPr>
        <w:rFonts w:cs="Times New Roman" w:hint="default"/>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C357AF0"/>
    <w:multiLevelType w:val="hybridMultilevel"/>
    <w:tmpl w:val="03B4682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C61167C"/>
    <w:multiLevelType w:val="hybridMultilevel"/>
    <w:tmpl w:val="6F6CF94C"/>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FE57947"/>
    <w:multiLevelType w:val="hybridMultilevel"/>
    <w:tmpl w:val="C860C62A"/>
    <w:lvl w:ilvl="0" w:tplc="08090017">
      <w:start w:val="7"/>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26"/>
  </w:num>
  <w:num w:numId="3">
    <w:abstractNumId w:val="17"/>
  </w:num>
  <w:num w:numId="4">
    <w:abstractNumId w:val="11"/>
  </w:num>
  <w:num w:numId="5">
    <w:abstractNumId w:val="12"/>
  </w:num>
  <w:num w:numId="6">
    <w:abstractNumId w:val="14"/>
  </w:num>
  <w:num w:numId="7">
    <w:abstractNumId w:val="23"/>
  </w:num>
  <w:num w:numId="8">
    <w:abstractNumId w:val="1"/>
  </w:num>
  <w:num w:numId="9">
    <w:abstractNumId w:val="2"/>
  </w:num>
  <w:num w:numId="10">
    <w:abstractNumId w:val="24"/>
  </w:num>
  <w:num w:numId="11">
    <w:abstractNumId w:val="20"/>
  </w:num>
  <w:num w:numId="12">
    <w:abstractNumId w:val="15"/>
  </w:num>
  <w:num w:numId="13">
    <w:abstractNumId w:val="0"/>
  </w:num>
  <w:num w:numId="14">
    <w:abstractNumId w:val="13"/>
  </w:num>
  <w:num w:numId="15">
    <w:abstractNumId w:val="6"/>
  </w:num>
  <w:num w:numId="16">
    <w:abstractNumId w:val="3"/>
  </w:num>
  <w:num w:numId="17">
    <w:abstractNumId w:val="10"/>
  </w:num>
  <w:num w:numId="18">
    <w:abstractNumId w:val="5"/>
  </w:num>
  <w:num w:numId="19">
    <w:abstractNumId w:val="19"/>
  </w:num>
  <w:num w:numId="20">
    <w:abstractNumId w:val="25"/>
  </w:num>
  <w:num w:numId="21">
    <w:abstractNumId w:val="4"/>
  </w:num>
  <w:num w:numId="22">
    <w:abstractNumId w:val="22"/>
  </w:num>
  <w:num w:numId="23">
    <w:abstractNumId w:val="21"/>
  </w:num>
  <w:num w:numId="24">
    <w:abstractNumId w:val="8"/>
  </w:num>
  <w:num w:numId="25">
    <w:abstractNumId w:val="18"/>
  </w:num>
  <w:num w:numId="26">
    <w:abstractNumId w:val="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412CD"/>
    <w:rsid w:val="00002A52"/>
    <w:rsid w:val="000051AD"/>
    <w:rsid w:val="000073E5"/>
    <w:rsid w:val="000130A7"/>
    <w:rsid w:val="00025501"/>
    <w:rsid w:val="00057BB9"/>
    <w:rsid w:val="00061A16"/>
    <w:rsid w:val="00066DF0"/>
    <w:rsid w:val="00070572"/>
    <w:rsid w:val="00075D9E"/>
    <w:rsid w:val="000779A6"/>
    <w:rsid w:val="00077D84"/>
    <w:rsid w:val="00080B1C"/>
    <w:rsid w:val="00083124"/>
    <w:rsid w:val="0008490B"/>
    <w:rsid w:val="000863F6"/>
    <w:rsid w:val="00086762"/>
    <w:rsid w:val="000A2DBA"/>
    <w:rsid w:val="000A4F4A"/>
    <w:rsid w:val="000B08C4"/>
    <w:rsid w:val="000C0F30"/>
    <w:rsid w:val="000D2E59"/>
    <w:rsid w:val="000D3133"/>
    <w:rsid w:val="000D71CC"/>
    <w:rsid w:val="000E4C3C"/>
    <w:rsid w:val="000E6A4E"/>
    <w:rsid w:val="00104836"/>
    <w:rsid w:val="001108ED"/>
    <w:rsid w:val="00111F9B"/>
    <w:rsid w:val="001165DB"/>
    <w:rsid w:val="001233B1"/>
    <w:rsid w:val="00124D36"/>
    <w:rsid w:val="0013101F"/>
    <w:rsid w:val="00133365"/>
    <w:rsid w:val="00133D8C"/>
    <w:rsid w:val="00136D89"/>
    <w:rsid w:val="00140998"/>
    <w:rsid w:val="00140A38"/>
    <w:rsid w:val="00145DA6"/>
    <w:rsid w:val="00153F5B"/>
    <w:rsid w:val="001649A8"/>
    <w:rsid w:val="001716BB"/>
    <w:rsid w:val="00173174"/>
    <w:rsid w:val="0018019C"/>
    <w:rsid w:val="0018154A"/>
    <w:rsid w:val="00190D28"/>
    <w:rsid w:val="001A5D5A"/>
    <w:rsid w:val="001B3DFA"/>
    <w:rsid w:val="001B5B1E"/>
    <w:rsid w:val="001C0123"/>
    <w:rsid w:val="001C0765"/>
    <w:rsid w:val="001E0278"/>
    <w:rsid w:val="001E0640"/>
    <w:rsid w:val="001F0811"/>
    <w:rsid w:val="001F1DB1"/>
    <w:rsid w:val="001F65F0"/>
    <w:rsid w:val="001F776C"/>
    <w:rsid w:val="00206234"/>
    <w:rsid w:val="00210CAF"/>
    <w:rsid w:val="00215BB0"/>
    <w:rsid w:val="00220FDE"/>
    <w:rsid w:val="002268E3"/>
    <w:rsid w:val="0023135A"/>
    <w:rsid w:val="0024206D"/>
    <w:rsid w:val="002533DD"/>
    <w:rsid w:val="002610C0"/>
    <w:rsid w:val="002633B4"/>
    <w:rsid w:val="002636A5"/>
    <w:rsid w:val="002653D8"/>
    <w:rsid w:val="0026696C"/>
    <w:rsid w:val="00270658"/>
    <w:rsid w:val="002724C9"/>
    <w:rsid w:val="002749FD"/>
    <w:rsid w:val="00277431"/>
    <w:rsid w:val="00280D9E"/>
    <w:rsid w:val="0028421A"/>
    <w:rsid w:val="002A3084"/>
    <w:rsid w:val="002A6012"/>
    <w:rsid w:val="002B318C"/>
    <w:rsid w:val="002C6647"/>
    <w:rsid w:val="002C6E16"/>
    <w:rsid w:val="002D3268"/>
    <w:rsid w:val="002E0535"/>
    <w:rsid w:val="002E73EA"/>
    <w:rsid w:val="002F1C7F"/>
    <w:rsid w:val="0030093C"/>
    <w:rsid w:val="00300D88"/>
    <w:rsid w:val="00305F30"/>
    <w:rsid w:val="00305F71"/>
    <w:rsid w:val="003061C0"/>
    <w:rsid w:val="00322EC7"/>
    <w:rsid w:val="00333292"/>
    <w:rsid w:val="00343A66"/>
    <w:rsid w:val="00346A02"/>
    <w:rsid w:val="00352B04"/>
    <w:rsid w:val="003536FF"/>
    <w:rsid w:val="00354D79"/>
    <w:rsid w:val="00354EFB"/>
    <w:rsid w:val="0035532B"/>
    <w:rsid w:val="00362209"/>
    <w:rsid w:val="00375218"/>
    <w:rsid w:val="00377FC4"/>
    <w:rsid w:val="00380E0F"/>
    <w:rsid w:val="00391235"/>
    <w:rsid w:val="00391C49"/>
    <w:rsid w:val="003921BB"/>
    <w:rsid w:val="00393349"/>
    <w:rsid w:val="00396839"/>
    <w:rsid w:val="00396EAF"/>
    <w:rsid w:val="003A301C"/>
    <w:rsid w:val="003A6FF0"/>
    <w:rsid w:val="003B44E7"/>
    <w:rsid w:val="003C7FF3"/>
    <w:rsid w:val="003D56DA"/>
    <w:rsid w:val="003E142E"/>
    <w:rsid w:val="003E40ED"/>
    <w:rsid w:val="003F052D"/>
    <w:rsid w:val="003F2CDD"/>
    <w:rsid w:val="00401003"/>
    <w:rsid w:val="004031A8"/>
    <w:rsid w:val="00403EAE"/>
    <w:rsid w:val="004058E5"/>
    <w:rsid w:val="00416F90"/>
    <w:rsid w:val="00417612"/>
    <w:rsid w:val="00420095"/>
    <w:rsid w:val="00426783"/>
    <w:rsid w:val="004308A0"/>
    <w:rsid w:val="0044637D"/>
    <w:rsid w:val="004513C6"/>
    <w:rsid w:val="00461396"/>
    <w:rsid w:val="00481B29"/>
    <w:rsid w:val="00485389"/>
    <w:rsid w:val="004A17DB"/>
    <w:rsid w:val="004B24C3"/>
    <w:rsid w:val="004B477B"/>
    <w:rsid w:val="004B4BBC"/>
    <w:rsid w:val="004B6C0C"/>
    <w:rsid w:val="004C16A0"/>
    <w:rsid w:val="004C2E25"/>
    <w:rsid w:val="004C3BC5"/>
    <w:rsid w:val="004C4E83"/>
    <w:rsid w:val="004E0001"/>
    <w:rsid w:val="004E0332"/>
    <w:rsid w:val="004E24E7"/>
    <w:rsid w:val="004E5937"/>
    <w:rsid w:val="004F0ECA"/>
    <w:rsid w:val="004F1A43"/>
    <w:rsid w:val="004F205D"/>
    <w:rsid w:val="004F343F"/>
    <w:rsid w:val="004F5AAD"/>
    <w:rsid w:val="00503CBF"/>
    <w:rsid w:val="00504EED"/>
    <w:rsid w:val="0051079F"/>
    <w:rsid w:val="00510C55"/>
    <w:rsid w:val="00515C34"/>
    <w:rsid w:val="0052310E"/>
    <w:rsid w:val="0053133B"/>
    <w:rsid w:val="00531C3F"/>
    <w:rsid w:val="0054638C"/>
    <w:rsid w:val="00555DDE"/>
    <w:rsid w:val="00572B66"/>
    <w:rsid w:val="00575417"/>
    <w:rsid w:val="00576E77"/>
    <w:rsid w:val="0058783B"/>
    <w:rsid w:val="005C33AA"/>
    <w:rsid w:val="005D3EBA"/>
    <w:rsid w:val="005E1428"/>
    <w:rsid w:val="005E603B"/>
    <w:rsid w:val="005F3217"/>
    <w:rsid w:val="006148DB"/>
    <w:rsid w:val="006178CE"/>
    <w:rsid w:val="00620E46"/>
    <w:rsid w:val="00640968"/>
    <w:rsid w:val="00645A6E"/>
    <w:rsid w:val="00645D4B"/>
    <w:rsid w:val="00647485"/>
    <w:rsid w:val="00654F19"/>
    <w:rsid w:val="00655CA5"/>
    <w:rsid w:val="006569CE"/>
    <w:rsid w:val="006618D9"/>
    <w:rsid w:val="00662954"/>
    <w:rsid w:val="006742C4"/>
    <w:rsid w:val="00681120"/>
    <w:rsid w:val="0068311C"/>
    <w:rsid w:val="006A34BA"/>
    <w:rsid w:val="006A437A"/>
    <w:rsid w:val="006C75E9"/>
    <w:rsid w:val="006D1FFF"/>
    <w:rsid w:val="006D499B"/>
    <w:rsid w:val="006E497A"/>
    <w:rsid w:val="006E6A31"/>
    <w:rsid w:val="006E7F67"/>
    <w:rsid w:val="006F145E"/>
    <w:rsid w:val="006F5A58"/>
    <w:rsid w:val="006F696E"/>
    <w:rsid w:val="006F7A27"/>
    <w:rsid w:val="00701A73"/>
    <w:rsid w:val="0070318A"/>
    <w:rsid w:val="007101B2"/>
    <w:rsid w:val="00713D74"/>
    <w:rsid w:val="00715E69"/>
    <w:rsid w:val="00720896"/>
    <w:rsid w:val="007226F0"/>
    <w:rsid w:val="007328DC"/>
    <w:rsid w:val="00733A23"/>
    <w:rsid w:val="00753AA4"/>
    <w:rsid w:val="00753EFB"/>
    <w:rsid w:val="00756FC1"/>
    <w:rsid w:val="007602E9"/>
    <w:rsid w:val="00762A35"/>
    <w:rsid w:val="00765BE4"/>
    <w:rsid w:val="00770734"/>
    <w:rsid w:val="00770894"/>
    <w:rsid w:val="00773BA6"/>
    <w:rsid w:val="00777AED"/>
    <w:rsid w:val="00781A39"/>
    <w:rsid w:val="007943E7"/>
    <w:rsid w:val="00795E9F"/>
    <w:rsid w:val="00796D7D"/>
    <w:rsid w:val="007A4644"/>
    <w:rsid w:val="007C416A"/>
    <w:rsid w:val="007C7AAC"/>
    <w:rsid w:val="007D2097"/>
    <w:rsid w:val="007D33BE"/>
    <w:rsid w:val="007D4030"/>
    <w:rsid w:val="007D594B"/>
    <w:rsid w:val="007D754E"/>
    <w:rsid w:val="007E1455"/>
    <w:rsid w:val="007E1F80"/>
    <w:rsid w:val="007F7C12"/>
    <w:rsid w:val="00812BE3"/>
    <w:rsid w:val="00817325"/>
    <w:rsid w:val="00826D39"/>
    <w:rsid w:val="00833F70"/>
    <w:rsid w:val="00835EDF"/>
    <w:rsid w:val="00836233"/>
    <w:rsid w:val="00836595"/>
    <w:rsid w:val="008405A0"/>
    <w:rsid w:val="00844A28"/>
    <w:rsid w:val="00852DC7"/>
    <w:rsid w:val="00857087"/>
    <w:rsid w:val="00857F3F"/>
    <w:rsid w:val="00860DE4"/>
    <w:rsid w:val="00864FC7"/>
    <w:rsid w:val="0086506E"/>
    <w:rsid w:val="0087412E"/>
    <w:rsid w:val="0087747D"/>
    <w:rsid w:val="008813C7"/>
    <w:rsid w:val="00882B3B"/>
    <w:rsid w:val="00890F83"/>
    <w:rsid w:val="0089453C"/>
    <w:rsid w:val="008947EC"/>
    <w:rsid w:val="008A4408"/>
    <w:rsid w:val="008A4DEB"/>
    <w:rsid w:val="008A6CF8"/>
    <w:rsid w:val="008A75ED"/>
    <w:rsid w:val="008C548F"/>
    <w:rsid w:val="008C575B"/>
    <w:rsid w:val="008D18E4"/>
    <w:rsid w:val="008D29A1"/>
    <w:rsid w:val="008E287B"/>
    <w:rsid w:val="008F66E9"/>
    <w:rsid w:val="00904B54"/>
    <w:rsid w:val="009100A8"/>
    <w:rsid w:val="009100DA"/>
    <w:rsid w:val="0091174F"/>
    <w:rsid w:val="009123D3"/>
    <w:rsid w:val="00917058"/>
    <w:rsid w:val="009231C7"/>
    <w:rsid w:val="00925B75"/>
    <w:rsid w:val="00934205"/>
    <w:rsid w:val="0094672E"/>
    <w:rsid w:val="009662DC"/>
    <w:rsid w:val="009734AB"/>
    <w:rsid w:val="0097724E"/>
    <w:rsid w:val="00986F57"/>
    <w:rsid w:val="009A371D"/>
    <w:rsid w:val="009B0232"/>
    <w:rsid w:val="009B5737"/>
    <w:rsid w:val="009B601D"/>
    <w:rsid w:val="009C3064"/>
    <w:rsid w:val="009D1B22"/>
    <w:rsid w:val="009D1ED1"/>
    <w:rsid w:val="009F0263"/>
    <w:rsid w:val="00A00047"/>
    <w:rsid w:val="00A117A6"/>
    <w:rsid w:val="00A11B9E"/>
    <w:rsid w:val="00A176F6"/>
    <w:rsid w:val="00A2431C"/>
    <w:rsid w:val="00A3214C"/>
    <w:rsid w:val="00A3221E"/>
    <w:rsid w:val="00A4393E"/>
    <w:rsid w:val="00A455AA"/>
    <w:rsid w:val="00A46C33"/>
    <w:rsid w:val="00A65572"/>
    <w:rsid w:val="00A8226C"/>
    <w:rsid w:val="00A842F5"/>
    <w:rsid w:val="00A877BB"/>
    <w:rsid w:val="00A96EE7"/>
    <w:rsid w:val="00AA2561"/>
    <w:rsid w:val="00AA3EDE"/>
    <w:rsid w:val="00AA6942"/>
    <w:rsid w:val="00AA732F"/>
    <w:rsid w:val="00AA738F"/>
    <w:rsid w:val="00AB20E4"/>
    <w:rsid w:val="00AB636B"/>
    <w:rsid w:val="00AC7A8A"/>
    <w:rsid w:val="00AD0251"/>
    <w:rsid w:val="00AD1FB7"/>
    <w:rsid w:val="00AE26FB"/>
    <w:rsid w:val="00AE7201"/>
    <w:rsid w:val="00AE7AB0"/>
    <w:rsid w:val="00AE7BF7"/>
    <w:rsid w:val="00AF3F2D"/>
    <w:rsid w:val="00AF78F3"/>
    <w:rsid w:val="00B05718"/>
    <w:rsid w:val="00B05C2B"/>
    <w:rsid w:val="00B10894"/>
    <w:rsid w:val="00B14B1B"/>
    <w:rsid w:val="00B16117"/>
    <w:rsid w:val="00B24E16"/>
    <w:rsid w:val="00B31DD8"/>
    <w:rsid w:val="00B40A4F"/>
    <w:rsid w:val="00B45DEF"/>
    <w:rsid w:val="00B46928"/>
    <w:rsid w:val="00B50EDA"/>
    <w:rsid w:val="00B51EC1"/>
    <w:rsid w:val="00B534CB"/>
    <w:rsid w:val="00B53D67"/>
    <w:rsid w:val="00B548CB"/>
    <w:rsid w:val="00B565BC"/>
    <w:rsid w:val="00B60720"/>
    <w:rsid w:val="00B62B65"/>
    <w:rsid w:val="00B707FA"/>
    <w:rsid w:val="00B771FB"/>
    <w:rsid w:val="00B92F69"/>
    <w:rsid w:val="00B9561E"/>
    <w:rsid w:val="00B9698D"/>
    <w:rsid w:val="00BA5826"/>
    <w:rsid w:val="00BA7F92"/>
    <w:rsid w:val="00BB04DB"/>
    <w:rsid w:val="00BB11B6"/>
    <w:rsid w:val="00BB1764"/>
    <w:rsid w:val="00BB4C55"/>
    <w:rsid w:val="00BB4F63"/>
    <w:rsid w:val="00BC3401"/>
    <w:rsid w:val="00BD63DA"/>
    <w:rsid w:val="00BD6432"/>
    <w:rsid w:val="00BE523E"/>
    <w:rsid w:val="00BE60E7"/>
    <w:rsid w:val="00BF1EAE"/>
    <w:rsid w:val="00BF28D9"/>
    <w:rsid w:val="00BF35C2"/>
    <w:rsid w:val="00BF65B9"/>
    <w:rsid w:val="00C11754"/>
    <w:rsid w:val="00C13900"/>
    <w:rsid w:val="00C140F4"/>
    <w:rsid w:val="00C20991"/>
    <w:rsid w:val="00C31DD9"/>
    <w:rsid w:val="00C341D6"/>
    <w:rsid w:val="00C40C8E"/>
    <w:rsid w:val="00C43544"/>
    <w:rsid w:val="00C50270"/>
    <w:rsid w:val="00C50EB3"/>
    <w:rsid w:val="00C51E22"/>
    <w:rsid w:val="00C57BF5"/>
    <w:rsid w:val="00C608E7"/>
    <w:rsid w:val="00C63AD1"/>
    <w:rsid w:val="00C71207"/>
    <w:rsid w:val="00C73217"/>
    <w:rsid w:val="00C80A7B"/>
    <w:rsid w:val="00C83C65"/>
    <w:rsid w:val="00C97A47"/>
    <w:rsid w:val="00CA39DA"/>
    <w:rsid w:val="00CC4D70"/>
    <w:rsid w:val="00CC6AD2"/>
    <w:rsid w:val="00CC76FA"/>
    <w:rsid w:val="00CC7E85"/>
    <w:rsid w:val="00CD0B62"/>
    <w:rsid w:val="00CD546A"/>
    <w:rsid w:val="00CE3AC7"/>
    <w:rsid w:val="00CE4DEC"/>
    <w:rsid w:val="00CE51B5"/>
    <w:rsid w:val="00CE71D6"/>
    <w:rsid w:val="00D0066F"/>
    <w:rsid w:val="00D00C40"/>
    <w:rsid w:val="00D06676"/>
    <w:rsid w:val="00D11820"/>
    <w:rsid w:val="00D11E14"/>
    <w:rsid w:val="00D13392"/>
    <w:rsid w:val="00D27D5A"/>
    <w:rsid w:val="00D309BF"/>
    <w:rsid w:val="00D31A8A"/>
    <w:rsid w:val="00D35F01"/>
    <w:rsid w:val="00D43DFD"/>
    <w:rsid w:val="00D44082"/>
    <w:rsid w:val="00D44CDF"/>
    <w:rsid w:val="00D545E4"/>
    <w:rsid w:val="00D64FDD"/>
    <w:rsid w:val="00D74933"/>
    <w:rsid w:val="00D76042"/>
    <w:rsid w:val="00D76FE7"/>
    <w:rsid w:val="00DB1B13"/>
    <w:rsid w:val="00DB1DDD"/>
    <w:rsid w:val="00DC2B82"/>
    <w:rsid w:val="00DD1544"/>
    <w:rsid w:val="00DD1878"/>
    <w:rsid w:val="00DD2EF7"/>
    <w:rsid w:val="00DD3DD0"/>
    <w:rsid w:val="00DD7452"/>
    <w:rsid w:val="00DE082D"/>
    <w:rsid w:val="00DE1A4D"/>
    <w:rsid w:val="00DE761F"/>
    <w:rsid w:val="00E160E0"/>
    <w:rsid w:val="00E322D6"/>
    <w:rsid w:val="00E46CF2"/>
    <w:rsid w:val="00E53283"/>
    <w:rsid w:val="00E57F2A"/>
    <w:rsid w:val="00E746B1"/>
    <w:rsid w:val="00E83B3C"/>
    <w:rsid w:val="00E9287F"/>
    <w:rsid w:val="00E92CE2"/>
    <w:rsid w:val="00E9458E"/>
    <w:rsid w:val="00EA149D"/>
    <w:rsid w:val="00EA513B"/>
    <w:rsid w:val="00EA5FB9"/>
    <w:rsid w:val="00EA6C76"/>
    <w:rsid w:val="00EB3A03"/>
    <w:rsid w:val="00EB3E94"/>
    <w:rsid w:val="00EC2568"/>
    <w:rsid w:val="00ED2D9C"/>
    <w:rsid w:val="00EE16CD"/>
    <w:rsid w:val="00EE2FC2"/>
    <w:rsid w:val="00EE39D6"/>
    <w:rsid w:val="00EE563E"/>
    <w:rsid w:val="00F2627C"/>
    <w:rsid w:val="00F3396E"/>
    <w:rsid w:val="00F40CEA"/>
    <w:rsid w:val="00F412CD"/>
    <w:rsid w:val="00F468A7"/>
    <w:rsid w:val="00F50AF7"/>
    <w:rsid w:val="00F517B9"/>
    <w:rsid w:val="00F51D00"/>
    <w:rsid w:val="00F522D9"/>
    <w:rsid w:val="00F53C38"/>
    <w:rsid w:val="00F5708C"/>
    <w:rsid w:val="00F7298F"/>
    <w:rsid w:val="00F72DA1"/>
    <w:rsid w:val="00F807AE"/>
    <w:rsid w:val="00F81196"/>
    <w:rsid w:val="00F8278B"/>
    <w:rsid w:val="00F82FA6"/>
    <w:rsid w:val="00F84667"/>
    <w:rsid w:val="00F85FB0"/>
    <w:rsid w:val="00F86370"/>
    <w:rsid w:val="00F86890"/>
    <w:rsid w:val="00F9472E"/>
    <w:rsid w:val="00F94E14"/>
    <w:rsid w:val="00F952C6"/>
    <w:rsid w:val="00FA1BDE"/>
    <w:rsid w:val="00FA6E66"/>
    <w:rsid w:val="00FB1300"/>
    <w:rsid w:val="00FB13A9"/>
    <w:rsid w:val="00FB447A"/>
    <w:rsid w:val="00FB621A"/>
    <w:rsid w:val="00FD0205"/>
    <w:rsid w:val="00FD4825"/>
    <w:rsid w:val="00FE3F6F"/>
    <w:rsid w:val="00FE48B3"/>
    <w:rsid w:val="00FE7478"/>
    <w:rsid w:val="00FF4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8938"/>
  <w14:defaultImageDpi w14:val="0"/>
  <w15:docId w15:val="{F4C6780B-4D55-4DFF-B71D-6C7187A9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8DC"/>
    <w:pPr>
      <w:ind w:left="720"/>
    </w:pPr>
  </w:style>
  <w:style w:type="paragraph" w:styleId="Header">
    <w:name w:val="header"/>
    <w:basedOn w:val="Normal"/>
    <w:link w:val="HeaderChar"/>
    <w:uiPriority w:val="99"/>
    <w:semiHidden/>
    <w:unhideWhenUsed/>
    <w:rsid w:val="00833F70"/>
    <w:pPr>
      <w:tabs>
        <w:tab w:val="center" w:pos="4513"/>
        <w:tab w:val="right" w:pos="9026"/>
      </w:tabs>
    </w:pPr>
  </w:style>
  <w:style w:type="character" w:customStyle="1" w:styleId="HeaderChar">
    <w:name w:val="Header Char"/>
    <w:link w:val="Header"/>
    <w:uiPriority w:val="99"/>
    <w:semiHidden/>
    <w:locked/>
    <w:rsid w:val="00833F70"/>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833F70"/>
    <w:pPr>
      <w:tabs>
        <w:tab w:val="center" w:pos="4513"/>
        <w:tab w:val="right" w:pos="9026"/>
      </w:tabs>
    </w:pPr>
  </w:style>
  <w:style w:type="character" w:customStyle="1" w:styleId="FooterChar">
    <w:name w:val="Footer Char"/>
    <w:link w:val="Footer"/>
    <w:uiPriority w:val="99"/>
    <w:semiHidden/>
    <w:locked/>
    <w:rsid w:val="00833F70"/>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26696C"/>
    <w:rPr>
      <w:rFonts w:ascii="Tahoma" w:hAnsi="Tahoma" w:cs="Tahoma"/>
      <w:sz w:val="16"/>
      <w:szCs w:val="16"/>
    </w:rPr>
  </w:style>
  <w:style w:type="character" w:customStyle="1" w:styleId="BalloonTextChar">
    <w:name w:val="Balloon Text Char"/>
    <w:link w:val="BalloonText"/>
    <w:uiPriority w:val="99"/>
    <w:semiHidden/>
    <w:locked/>
    <w:rsid w:val="0026696C"/>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22A7A-8C5E-4D9F-92E0-9BB653D9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AxminsterTC</dc:creator>
  <cp:keywords/>
  <dc:description/>
  <cp:lastModifiedBy>Hilary Kirkcaldie</cp:lastModifiedBy>
  <cp:revision>5</cp:revision>
  <cp:lastPrinted>2019-10-09T11:27:00Z</cp:lastPrinted>
  <dcterms:created xsi:type="dcterms:W3CDTF">2020-01-30T18:20:00Z</dcterms:created>
  <dcterms:modified xsi:type="dcterms:W3CDTF">2020-02-03T11:08:00Z</dcterms:modified>
</cp:coreProperties>
</file>